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D" w:rsidRPr="00B46012" w:rsidRDefault="001104BD" w:rsidP="001104BD">
      <w:pPr>
        <w:ind w:firstLine="8505"/>
        <w:rPr>
          <w:i/>
          <w:sz w:val="28"/>
          <w:szCs w:val="28"/>
        </w:rPr>
      </w:pPr>
      <w:r w:rsidRPr="00B46012">
        <w:rPr>
          <w:i/>
          <w:sz w:val="28"/>
          <w:szCs w:val="28"/>
        </w:rPr>
        <w:t>Proiect</w:t>
      </w:r>
    </w:p>
    <w:p w:rsidR="00D13AE3" w:rsidRPr="00B46012" w:rsidRDefault="00D13AE3" w:rsidP="004053D1">
      <w:pPr>
        <w:ind w:firstLine="360"/>
        <w:jc w:val="center"/>
        <w:rPr>
          <w:b/>
          <w:sz w:val="28"/>
          <w:szCs w:val="28"/>
        </w:rPr>
      </w:pPr>
    </w:p>
    <w:p w:rsidR="00586F29" w:rsidRPr="00B46012" w:rsidRDefault="00586F29" w:rsidP="00586F29">
      <w:pPr>
        <w:tabs>
          <w:tab w:val="left" w:pos="851"/>
          <w:tab w:val="left" w:pos="1134"/>
          <w:tab w:val="left" w:pos="1276"/>
          <w:tab w:val="left" w:pos="1418"/>
          <w:tab w:val="left" w:pos="1560"/>
        </w:tabs>
        <w:rPr>
          <w:b/>
          <w:sz w:val="28"/>
          <w:szCs w:val="28"/>
        </w:rPr>
      </w:pPr>
    </w:p>
    <w:p w:rsidR="00586F29" w:rsidRPr="00B46012" w:rsidRDefault="00586F29" w:rsidP="00861879">
      <w:pPr>
        <w:rPr>
          <w:b/>
          <w:sz w:val="28"/>
          <w:szCs w:val="28"/>
        </w:rPr>
      </w:pPr>
    </w:p>
    <w:p w:rsidR="00D13AE3" w:rsidRPr="00B46012" w:rsidRDefault="00D13AE3" w:rsidP="004053D1">
      <w:pPr>
        <w:ind w:firstLine="360"/>
        <w:jc w:val="center"/>
        <w:rPr>
          <w:b/>
          <w:sz w:val="28"/>
          <w:szCs w:val="28"/>
        </w:rPr>
      </w:pPr>
    </w:p>
    <w:p w:rsidR="004053D1" w:rsidRPr="00B46012" w:rsidRDefault="001104BD" w:rsidP="004053D1">
      <w:pPr>
        <w:ind w:firstLine="360"/>
        <w:jc w:val="center"/>
        <w:rPr>
          <w:b/>
          <w:sz w:val="28"/>
          <w:szCs w:val="28"/>
        </w:rPr>
      </w:pPr>
      <w:r w:rsidRPr="00B46012">
        <w:rPr>
          <w:b/>
          <w:sz w:val="28"/>
          <w:szCs w:val="28"/>
        </w:rPr>
        <w:t>GUVERNUL  REPUBLICI I  MOLDOV</w:t>
      </w:r>
      <w:r w:rsidR="004053D1" w:rsidRPr="00B46012">
        <w:rPr>
          <w:b/>
          <w:sz w:val="28"/>
          <w:szCs w:val="28"/>
        </w:rPr>
        <w:t>A</w:t>
      </w:r>
    </w:p>
    <w:p w:rsidR="004053D1" w:rsidRPr="00B46012" w:rsidRDefault="004053D1" w:rsidP="001104BD">
      <w:pPr>
        <w:rPr>
          <w:sz w:val="28"/>
          <w:szCs w:val="28"/>
        </w:rPr>
      </w:pPr>
    </w:p>
    <w:p w:rsidR="00586F29" w:rsidRPr="00B46012" w:rsidRDefault="00586F29" w:rsidP="001104BD">
      <w:pPr>
        <w:rPr>
          <w:sz w:val="28"/>
          <w:szCs w:val="28"/>
        </w:rPr>
      </w:pPr>
    </w:p>
    <w:p w:rsidR="00586F29" w:rsidRPr="00B46012" w:rsidRDefault="00586F29" w:rsidP="001104BD">
      <w:pPr>
        <w:rPr>
          <w:sz w:val="28"/>
          <w:szCs w:val="28"/>
        </w:rPr>
      </w:pPr>
    </w:p>
    <w:p w:rsidR="004053D1" w:rsidRPr="00B46012" w:rsidRDefault="003326FE" w:rsidP="004053D1">
      <w:pPr>
        <w:jc w:val="center"/>
        <w:rPr>
          <w:b/>
          <w:sz w:val="28"/>
          <w:szCs w:val="28"/>
        </w:rPr>
      </w:pPr>
      <w:r w:rsidRPr="00B46012">
        <w:rPr>
          <w:b/>
          <w:sz w:val="28"/>
          <w:szCs w:val="28"/>
        </w:rPr>
        <w:t>H O T Ă R Â</w:t>
      </w:r>
      <w:r w:rsidR="008F2709">
        <w:rPr>
          <w:b/>
          <w:sz w:val="28"/>
          <w:szCs w:val="28"/>
        </w:rPr>
        <w:t xml:space="preserve"> </w:t>
      </w:r>
      <w:r w:rsidR="009114C3">
        <w:rPr>
          <w:b/>
          <w:sz w:val="28"/>
          <w:szCs w:val="28"/>
        </w:rPr>
        <w:t xml:space="preserve">R </w:t>
      </w:r>
      <w:r w:rsidR="004053D1" w:rsidRPr="00B46012">
        <w:rPr>
          <w:b/>
          <w:sz w:val="28"/>
          <w:szCs w:val="28"/>
        </w:rPr>
        <w:t>E</w:t>
      </w:r>
    </w:p>
    <w:p w:rsidR="004053D1" w:rsidRPr="00B46012" w:rsidRDefault="004053D1" w:rsidP="004053D1">
      <w:pPr>
        <w:jc w:val="center"/>
        <w:rPr>
          <w:sz w:val="28"/>
          <w:szCs w:val="28"/>
        </w:rPr>
      </w:pPr>
      <w:r w:rsidRPr="00B46012">
        <w:rPr>
          <w:sz w:val="28"/>
          <w:szCs w:val="28"/>
        </w:rPr>
        <w:t>nr. ________  din _____  ___________ 2020</w:t>
      </w:r>
    </w:p>
    <w:p w:rsidR="004053D1" w:rsidRPr="00B46012" w:rsidRDefault="004053D1" w:rsidP="004053D1">
      <w:pPr>
        <w:ind w:firstLine="360"/>
        <w:jc w:val="center"/>
        <w:rPr>
          <w:sz w:val="28"/>
          <w:szCs w:val="28"/>
        </w:rPr>
      </w:pPr>
    </w:p>
    <w:p w:rsidR="004053D1" w:rsidRPr="00B46012" w:rsidRDefault="001104BD" w:rsidP="001104BD">
      <w:pPr>
        <w:pStyle w:val="a3"/>
        <w:tabs>
          <w:tab w:val="left" w:pos="709"/>
          <w:tab w:val="left" w:pos="851"/>
          <w:tab w:val="left" w:pos="1134"/>
        </w:tabs>
        <w:ind w:left="0" w:firstLine="709"/>
        <w:jc w:val="center"/>
        <w:rPr>
          <w:sz w:val="28"/>
          <w:szCs w:val="28"/>
        </w:rPr>
      </w:pPr>
      <w:r w:rsidRPr="00B46012">
        <w:rPr>
          <w:b/>
          <w:bCs/>
          <w:sz w:val="28"/>
          <w:szCs w:val="28"/>
          <w:lang w:eastAsia="ro-RO"/>
        </w:rPr>
        <w:t>Сu pr</w:t>
      </w:r>
      <w:r w:rsidR="003326FE" w:rsidRPr="00B46012">
        <w:rPr>
          <w:b/>
          <w:bCs/>
          <w:sz w:val="28"/>
          <w:szCs w:val="28"/>
          <w:lang w:eastAsia="ro-RO"/>
        </w:rPr>
        <w:t xml:space="preserve">ivire la modificarea </w:t>
      </w:r>
      <w:r w:rsidR="00187CEF">
        <w:rPr>
          <w:b/>
          <w:bCs/>
          <w:sz w:val="28"/>
          <w:szCs w:val="28"/>
          <w:lang w:eastAsia="ro-RO"/>
        </w:rPr>
        <w:t xml:space="preserve">punctului 9 din </w:t>
      </w:r>
      <w:r w:rsidR="00187CEF" w:rsidRPr="00187CEF">
        <w:rPr>
          <w:b/>
          <w:bCs/>
          <w:sz w:val="28"/>
          <w:szCs w:val="28"/>
          <w:lang w:eastAsia="ro-RO"/>
        </w:rPr>
        <w:t>Regulamentul cu privire la organizarea și funcționarea Ministerului Afacerilor Interne, aprobat prin Hotărîrea Guvernului nr.693/2017</w:t>
      </w:r>
    </w:p>
    <w:p w:rsidR="004053D1" w:rsidRPr="00B46012" w:rsidRDefault="004053D1" w:rsidP="001104BD">
      <w:pPr>
        <w:pStyle w:val="a3"/>
        <w:tabs>
          <w:tab w:val="left" w:pos="709"/>
          <w:tab w:val="left" w:pos="851"/>
          <w:tab w:val="left" w:pos="1134"/>
        </w:tabs>
        <w:ind w:left="0" w:firstLine="709"/>
        <w:jc w:val="center"/>
        <w:rPr>
          <w:sz w:val="28"/>
          <w:szCs w:val="28"/>
        </w:rPr>
      </w:pPr>
    </w:p>
    <w:p w:rsidR="00D13AE3" w:rsidRPr="00B46012" w:rsidRDefault="00D13AE3" w:rsidP="00586F29">
      <w:pPr>
        <w:tabs>
          <w:tab w:val="left" w:pos="709"/>
          <w:tab w:val="left" w:pos="851"/>
          <w:tab w:val="left" w:pos="1134"/>
        </w:tabs>
        <w:jc w:val="both"/>
        <w:rPr>
          <w:b/>
          <w:sz w:val="28"/>
          <w:szCs w:val="28"/>
        </w:rPr>
      </w:pPr>
    </w:p>
    <w:p w:rsidR="00A31E5B" w:rsidRPr="00A12647" w:rsidRDefault="00586F29" w:rsidP="00586F29">
      <w:pPr>
        <w:pStyle w:val="a3"/>
        <w:tabs>
          <w:tab w:val="left" w:pos="709"/>
          <w:tab w:val="left" w:pos="851"/>
          <w:tab w:val="left" w:pos="1134"/>
        </w:tabs>
        <w:ind w:firstLine="709"/>
        <w:jc w:val="both"/>
        <w:rPr>
          <w:sz w:val="28"/>
          <w:szCs w:val="28"/>
        </w:rPr>
      </w:pPr>
      <w:r w:rsidRPr="00A12647">
        <w:rPr>
          <w:sz w:val="28"/>
          <w:szCs w:val="28"/>
        </w:rPr>
        <w:t>În temeiul art</w:t>
      </w:r>
      <w:r w:rsidR="00B46012" w:rsidRPr="00A12647">
        <w:rPr>
          <w:sz w:val="28"/>
          <w:szCs w:val="28"/>
        </w:rPr>
        <w:t xml:space="preserve">icolului </w:t>
      </w:r>
      <w:r w:rsidRPr="00A12647">
        <w:rPr>
          <w:sz w:val="28"/>
          <w:szCs w:val="28"/>
        </w:rPr>
        <w:t xml:space="preserve">7 </w:t>
      </w:r>
      <w:r w:rsidR="00617A71" w:rsidRPr="00A12647">
        <w:rPr>
          <w:sz w:val="28"/>
          <w:szCs w:val="28"/>
        </w:rPr>
        <w:t xml:space="preserve">litera b) </w:t>
      </w:r>
      <w:r w:rsidRPr="00A12647">
        <w:rPr>
          <w:sz w:val="28"/>
          <w:szCs w:val="28"/>
        </w:rPr>
        <w:t>din Legea nr.</w:t>
      </w:r>
      <w:r w:rsidR="00D90477" w:rsidRPr="00A12647">
        <w:rPr>
          <w:sz w:val="28"/>
          <w:szCs w:val="28"/>
        </w:rPr>
        <w:t>136/2017 cu privire la Guvern (</w:t>
      </w:r>
      <w:r w:rsidRPr="00A12647">
        <w:rPr>
          <w:sz w:val="28"/>
          <w:szCs w:val="28"/>
        </w:rPr>
        <w:t xml:space="preserve">Monitorul </w:t>
      </w:r>
      <w:r w:rsidR="00D90477" w:rsidRPr="00A12647">
        <w:rPr>
          <w:sz w:val="28"/>
          <w:szCs w:val="28"/>
        </w:rPr>
        <w:t>Oficial a</w:t>
      </w:r>
      <w:r w:rsidRPr="00A12647">
        <w:rPr>
          <w:sz w:val="28"/>
          <w:szCs w:val="28"/>
        </w:rPr>
        <w:t>l Republicii Moldova, 2017, nr.252, art.</w:t>
      </w:r>
      <w:r w:rsidR="00D90477" w:rsidRPr="00A12647">
        <w:rPr>
          <w:sz w:val="28"/>
          <w:szCs w:val="28"/>
        </w:rPr>
        <w:t>41</w:t>
      </w:r>
      <w:r w:rsidRPr="00A12647">
        <w:rPr>
          <w:sz w:val="28"/>
          <w:szCs w:val="28"/>
        </w:rPr>
        <w:t xml:space="preserve">2), cu modificările ulterioare, </w:t>
      </w:r>
      <w:r w:rsidR="00BA7242" w:rsidRPr="00A12647">
        <w:rPr>
          <w:sz w:val="28"/>
          <w:szCs w:val="28"/>
        </w:rPr>
        <w:t>Guvernul,-</w:t>
      </w:r>
    </w:p>
    <w:p w:rsidR="00861879" w:rsidRPr="00B46012" w:rsidRDefault="00861879" w:rsidP="00670274">
      <w:pPr>
        <w:pStyle w:val="a3"/>
        <w:tabs>
          <w:tab w:val="left" w:pos="709"/>
          <w:tab w:val="left" w:pos="851"/>
          <w:tab w:val="left" w:pos="1134"/>
        </w:tabs>
        <w:ind w:firstLine="709"/>
        <w:jc w:val="both"/>
        <w:rPr>
          <w:b/>
          <w:sz w:val="28"/>
          <w:szCs w:val="28"/>
        </w:rPr>
      </w:pPr>
    </w:p>
    <w:p w:rsidR="00586F29" w:rsidRPr="00B46012" w:rsidRDefault="00586F29" w:rsidP="00670274">
      <w:pPr>
        <w:pStyle w:val="a3"/>
        <w:tabs>
          <w:tab w:val="left" w:pos="709"/>
          <w:tab w:val="left" w:pos="851"/>
          <w:tab w:val="left" w:pos="1134"/>
        </w:tabs>
        <w:ind w:firstLine="709"/>
        <w:jc w:val="both"/>
        <w:rPr>
          <w:b/>
          <w:sz w:val="8"/>
          <w:szCs w:val="8"/>
        </w:rPr>
      </w:pPr>
    </w:p>
    <w:p w:rsidR="00A31E5B" w:rsidRPr="001645EC" w:rsidRDefault="00A31E5B" w:rsidP="001645EC">
      <w:pPr>
        <w:tabs>
          <w:tab w:val="left" w:pos="709"/>
          <w:tab w:val="left" w:pos="851"/>
          <w:tab w:val="left" w:pos="1134"/>
        </w:tabs>
        <w:jc w:val="center"/>
        <w:rPr>
          <w:b/>
          <w:sz w:val="28"/>
          <w:szCs w:val="28"/>
        </w:rPr>
      </w:pPr>
      <w:r w:rsidRPr="001645EC">
        <w:rPr>
          <w:b/>
          <w:sz w:val="28"/>
          <w:szCs w:val="28"/>
        </w:rPr>
        <w:t>HOTĂRĂȘTE:</w:t>
      </w:r>
    </w:p>
    <w:p w:rsidR="00A31E5B" w:rsidRPr="00B46012" w:rsidRDefault="00A31E5B" w:rsidP="00A31E5B">
      <w:pPr>
        <w:pStyle w:val="a3"/>
        <w:tabs>
          <w:tab w:val="left" w:pos="709"/>
          <w:tab w:val="left" w:pos="851"/>
          <w:tab w:val="left" w:pos="1134"/>
        </w:tabs>
        <w:ind w:firstLine="709"/>
        <w:jc w:val="center"/>
        <w:rPr>
          <w:b/>
          <w:sz w:val="28"/>
          <w:szCs w:val="28"/>
        </w:rPr>
      </w:pPr>
    </w:p>
    <w:p w:rsidR="00586F29" w:rsidRPr="00B46012" w:rsidRDefault="00586F29" w:rsidP="00A31E5B">
      <w:pPr>
        <w:pStyle w:val="a3"/>
        <w:tabs>
          <w:tab w:val="left" w:pos="709"/>
          <w:tab w:val="left" w:pos="851"/>
          <w:tab w:val="left" w:pos="1134"/>
        </w:tabs>
        <w:ind w:firstLine="709"/>
        <w:jc w:val="center"/>
        <w:rPr>
          <w:b/>
          <w:sz w:val="8"/>
          <w:szCs w:val="8"/>
        </w:rPr>
      </w:pPr>
    </w:p>
    <w:p w:rsidR="005750FC" w:rsidRPr="00187CEF" w:rsidRDefault="005750FC" w:rsidP="005750FC">
      <w:pPr>
        <w:pStyle w:val="a3"/>
        <w:tabs>
          <w:tab w:val="left" w:pos="709"/>
          <w:tab w:val="left" w:pos="851"/>
          <w:tab w:val="left" w:pos="1134"/>
        </w:tabs>
        <w:ind w:firstLine="709"/>
        <w:jc w:val="both"/>
        <w:rPr>
          <w:sz w:val="28"/>
          <w:szCs w:val="28"/>
        </w:rPr>
      </w:pPr>
      <w:r w:rsidRPr="005750FC">
        <w:rPr>
          <w:sz w:val="28"/>
          <w:szCs w:val="28"/>
        </w:rPr>
        <w:t xml:space="preserve">Punctul 9 din Regulamentul cu privire la </w:t>
      </w:r>
      <w:r w:rsidR="00187CEF">
        <w:rPr>
          <w:sz w:val="28"/>
          <w:szCs w:val="28"/>
        </w:rPr>
        <w:t>organizarea și funcționarea Ministerului Afacerilor Interne</w:t>
      </w:r>
      <w:r w:rsidRPr="005750FC">
        <w:rPr>
          <w:sz w:val="28"/>
          <w:szCs w:val="28"/>
        </w:rPr>
        <w:t>, aprobat prin Hotăr</w:t>
      </w:r>
      <w:r w:rsidR="00187CEF">
        <w:rPr>
          <w:sz w:val="28"/>
          <w:szCs w:val="28"/>
        </w:rPr>
        <w:t>î</w:t>
      </w:r>
      <w:r w:rsidRPr="005750FC">
        <w:rPr>
          <w:sz w:val="28"/>
          <w:szCs w:val="28"/>
        </w:rPr>
        <w:t>rea Guvernului nr.</w:t>
      </w:r>
      <w:r w:rsidR="00187CEF">
        <w:rPr>
          <w:sz w:val="28"/>
          <w:szCs w:val="28"/>
        </w:rPr>
        <w:t>693/2017</w:t>
      </w:r>
      <w:r w:rsidRPr="005750FC">
        <w:rPr>
          <w:sz w:val="28"/>
          <w:szCs w:val="28"/>
        </w:rPr>
        <w:t xml:space="preserve"> (</w:t>
      </w:r>
      <w:r w:rsidR="00187CEF" w:rsidRPr="00187CEF">
        <w:rPr>
          <w:sz w:val="28"/>
          <w:szCs w:val="28"/>
        </w:rPr>
        <w:t>Monitorul Oficial al Republicii Moldova, 2017, nr.322-328, art.795)</w:t>
      </w:r>
      <w:r w:rsidRPr="005750FC">
        <w:rPr>
          <w:sz w:val="28"/>
          <w:szCs w:val="28"/>
        </w:rPr>
        <w:t xml:space="preserve">, cu modificările ulterioare, se </w:t>
      </w:r>
      <w:r w:rsidR="00187CEF">
        <w:rPr>
          <w:sz w:val="28"/>
          <w:szCs w:val="28"/>
        </w:rPr>
        <w:t>completează cu subpunctul 11</w:t>
      </w:r>
      <w:r w:rsidR="00187CEF">
        <w:rPr>
          <w:sz w:val="28"/>
          <w:szCs w:val="28"/>
          <w:vertAlign w:val="superscript"/>
        </w:rPr>
        <w:t>1</w:t>
      </w:r>
      <w:r w:rsidR="00187CEF">
        <w:rPr>
          <w:sz w:val="28"/>
          <w:szCs w:val="28"/>
        </w:rPr>
        <w:t>) cu următorul cuprins:</w:t>
      </w:r>
    </w:p>
    <w:p w:rsidR="00205F3A" w:rsidRDefault="00187CEF" w:rsidP="00A31E5B">
      <w:pPr>
        <w:pStyle w:val="a3"/>
        <w:tabs>
          <w:tab w:val="left" w:pos="709"/>
          <w:tab w:val="left" w:pos="851"/>
          <w:tab w:val="left" w:pos="1134"/>
        </w:tabs>
        <w:ind w:firstLine="709"/>
        <w:jc w:val="both"/>
        <w:rPr>
          <w:sz w:val="28"/>
          <w:szCs w:val="28"/>
        </w:rPr>
      </w:pPr>
      <w:r>
        <w:rPr>
          <w:sz w:val="28"/>
          <w:szCs w:val="28"/>
        </w:rPr>
        <w:t>„11</w:t>
      </w:r>
      <w:r>
        <w:rPr>
          <w:sz w:val="28"/>
          <w:szCs w:val="28"/>
          <w:vertAlign w:val="superscript"/>
        </w:rPr>
        <w:t>1</w:t>
      </w:r>
      <w:r>
        <w:rPr>
          <w:sz w:val="28"/>
          <w:szCs w:val="28"/>
        </w:rPr>
        <w:t>) instituie și asigură implementarea sistemelor informaționale, registre și baze de date, destinate activității instituției</w:t>
      </w:r>
      <w:r w:rsidR="00603C82">
        <w:rPr>
          <w:sz w:val="28"/>
          <w:szCs w:val="28"/>
        </w:rPr>
        <w:t>;</w:t>
      </w:r>
      <w:bookmarkStart w:id="0" w:name="_GoBack"/>
      <w:bookmarkEnd w:id="0"/>
      <w:r>
        <w:rPr>
          <w:sz w:val="28"/>
          <w:szCs w:val="28"/>
        </w:rPr>
        <w:t>”</w:t>
      </w:r>
    </w:p>
    <w:p w:rsidR="00187CEF" w:rsidRPr="00B46012" w:rsidRDefault="00187CEF" w:rsidP="00A31E5B">
      <w:pPr>
        <w:pStyle w:val="a3"/>
        <w:tabs>
          <w:tab w:val="left" w:pos="709"/>
          <w:tab w:val="left" w:pos="851"/>
          <w:tab w:val="left" w:pos="1134"/>
        </w:tabs>
        <w:ind w:firstLine="709"/>
        <w:jc w:val="both"/>
        <w:rPr>
          <w:sz w:val="28"/>
          <w:szCs w:val="28"/>
        </w:rPr>
      </w:pPr>
    </w:p>
    <w:p w:rsidR="00A31E5B" w:rsidRPr="00B46012" w:rsidRDefault="00A31E5B" w:rsidP="007F5731">
      <w:pPr>
        <w:pStyle w:val="a3"/>
        <w:tabs>
          <w:tab w:val="left" w:pos="709"/>
          <w:tab w:val="left" w:pos="851"/>
          <w:tab w:val="left" w:pos="1134"/>
          <w:tab w:val="left" w:pos="7938"/>
        </w:tabs>
        <w:ind w:firstLine="709"/>
        <w:jc w:val="both"/>
        <w:rPr>
          <w:b/>
          <w:sz w:val="28"/>
          <w:szCs w:val="28"/>
        </w:rPr>
      </w:pPr>
      <w:r w:rsidRPr="00B46012">
        <w:rPr>
          <w:b/>
          <w:sz w:val="28"/>
          <w:szCs w:val="28"/>
        </w:rPr>
        <w:t xml:space="preserve">Prim-ministru </w:t>
      </w:r>
      <w:r w:rsidR="003326FE" w:rsidRPr="00B46012">
        <w:rPr>
          <w:b/>
          <w:sz w:val="28"/>
          <w:szCs w:val="28"/>
        </w:rPr>
        <w:t xml:space="preserve">                                                                 </w:t>
      </w:r>
      <w:r w:rsidRPr="00B46012">
        <w:rPr>
          <w:b/>
          <w:sz w:val="28"/>
          <w:szCs w:val="28"/>
        </w:rPr>
        <w:t>ION CHICU</w:t>
      </w:r>
    </w:p>
    <w:p w:rsidR="00205F3A" w:rsidRPr="00B46012" w:rsidRDefault="00205F3A" w:rsidP="00A31E5B">
      <w:pPr>
        <w:pStyle w:val="a3"/>
        <w:tabs>
          <w:tab w:val="left" w:pos="709"/>
          <w:tab w:val="left" w:pos="851"/>
          <w:tab w:val="left" w:pos="1134"/>
        </w:tabs>
        <w:ind w:firstLine="709"/>
        <w:jc w:val="both"/>
        <w:rPr>
          <w:b/>
          <w:sz w:val="28"/>
          <w:szCs w:val="28"/>
        </w:rPr>
      </w:pPr>
    </w:p>
    <w:p w:rsidR="00205F3A" w:rsidRPr="00B46012" w:rsidRDefault="00205F3A" w:rsidP="00A31E5B">
      <w:pPr>
        <w:pStyle w:val="a3"/>
        <w:tabs>
          <w:tab w:val="left" w:pos="709"/>
          <w:tab w:val="left" w:pos="851"/>
          <w:tab w:val="left" w:pos="1134"/>
        </w:tabs>
        <w:ind w:firstLine="709"/>
        <w:jc w:val="both"/>
        <w:rPr>
          <w:b/>
          <w:sz w:val="28"/>
          <w:szCs w:val="28"/>
        </w:rPr>
      </w:pPr>
    </w:p>
    <w:p w:rsidR="00A31E5B" w:rsidRPr="00B46012" w:rsidRDefault="00A31E5B" w:rsidP="00A31E5B">
      <w:pPr>
        <w:pStyle w:val="a3"/>
        <w:tabs>
          <w:tab w:val="left" w:pos="709"/>
          <w:tab w:val="left" w:pos="851"/>
          <w:tab w:val="left" w:pos="1134"/>
        </w:tabs>
        <w:ind w:firstLine="709"/>
        <w:jc w:val="both"/>
        <w:rPr>
          <w:sz w:val="28"/>
          <w:szCs w:val="28"/>
        </w:rPr>
      </w:pPr>
      <w:r w:rsidRPr="00B46012">
        <w:rPr>
          <w:sz w:val="28"/>
          <w:szCs w:val="28"/>
        </w:rPr>
        <w:t>Contrasemnează:</w:t>
      </w:r>
    </w:p>
    <w:p w:rsidR="00205F3A" w:rsidRPr="00B46012" w:rsidRDefault="00205F3A" w:rsidP="00A31E5B">
      <w:pPr>
        <w:pStyle w:val="a3"/>
        <w:tabs>
          <w:tab w:val="left" w:pos="709"/>
          <w:tab w:val="left" w:pos="851"/>
          <w:tab w:val="left" w:pos="1134"/>
        </w:tabs>
        <w:ind w:firstLine="709"/>
        <w:jc w:val="both"/>
        <w:rPr>
          <w:b/>
          <w:sz w:val="28"/>
          <w:szCs w:val="28"/>
        </w:rPr>
      </w:pPr>
    </w:p>
    <w:p w:rsidR="00A31E5B" w:rsidRPr="00B46012" w:rsidRDefault="00A31E5B" w:rsidP="00517AE8">
      <w:pPr>
        <w:pStyle w:val="a3"/>
        <w:tabs>
          <w:tab w:val="left" w:pos="709"/>
          <w:tab w:val="left" w:pos="851"/>
          <w:tab w:val="left" w:pos="1134"/>
          <w:tab w:val="left" w:pos="7797"/>
        </w:tabs>
        <w:ind w:firstLine="709"/>
        <w:jc w:val="both"/>
        <w:rPr>
          <w:sz w:val="28"/>
          <w:szCs w:val="28"/>
        </w:rPr>
      </w:pPr>
      <w:r w:rsidRPr="00B46012">
        <w:rPr>
          <w:sz w:val="28"/>
          <w:szCs w:val="28"/>
        </w:rPr>
        <w:t xml:space="preserve">Ministrul afacerilor interne </w:t>
      </w:r>
      <w:r w:rsidR="003326FE" w:rsidRPr="00B46012">
        <w:rPr>
          <w:sz w:val="28"/>
          <w:szCs w:val="28"/>
        </w:rPr>
        <w:t xml:space="preserve">                                            </w:t>
      </w:r>
      <w:r w:rsidR="00517AE8" w:rsidRPr="00B46012">
        <w:rPr>
          <w:sz w:val="28"/>
          <w:szCs w:val="28"/>
        </w:rPr>
        <w:t xml:space="preserve">  </w:t>
      </w:r>
      <w:r w:rsidR="007F5731" w:rsidRPr="00B46012">
        <w:rPr>
          <w:sz w:val="28"/>
          <w:szCs w:val="28"/>
        </w:rPr>
        <w:t>Pavel VOICU</w:t>
      </w:r>
    </w:p>
    <w:p w:rsidR="00A31E5B" w:rsidRPr="00B46012" w:rsidRDefault="00A31E5B" w:rsidP="00A31E5B">
      <w:pPr>
        <w:pStyle w:val="a3"/>
        <w:tabs>
          <w:tab w:val="left" w:pos="709"/>
          <w:tab w:val="left" w:pos="851"/>
          <w:tab w:val="left" w:pos="1134"/>
        </w:tabs>
        <w:ind w:left="0" w:firstLine="709"/>
        <w:jc w:val="both"/>
        <w:rPr>
          <w:b/>
          <w:sz w:val="28"/>
          <w:szCs w:val="28"/>
        </w:rPr>
      </w:pPr>
    </w:p>
    <w:p w:rsidR="00D13AE3" w:rsidRPr="00B46012" w:rsidRDefault="00D13AE3" w:rsidP="004053D1">
      <w:pPr>
        <w:pStyle w:val="a3"/>
        <w:tabs>
          <w:tab w:val="left" w:pos="709"/>
          <w:tab w:val="left" w:pos="851"/>
          <w:tab w:val="left" w:pos="1134"/>
        </w:tabs>
        <w:ind w:left="0" w:firstLine="709"/>
        <w:jc w:val="both"/>
        <w:rPr>
          <w:b/>
          <w:sz w:val="28"/>
          <w:szCs w:val="28"/>
        </w:rPr>
      </w:pPr>
    </w:p>
    <w:p w:rsidR="00D13AE3" w:rsidRPr="00B46012" w:rsidRDefault="00D13AE3" w:rsidP="004053D1">
      <w:pPr>
        <w:pStyle w:val="a3"/>
        <w:tabs>
          <w:tab w:val="left" w:pos="709"/>
          <w:tab w:val="left" w:pos="851"/>
          <w:tab w:val="left" w:pos="1134"/>
        </w:tabs>
        <w:ind w:left="0" w:firstLine="709"/>
        <w:jc w:val="both"/>
        <w:rPr>
          <w:b/>
          <w:sz w:val="28"/>
          <w:szCs w:val="28"/>
        </w:rPr>
      </w:pPr>
    </w:p>
    <w:p w:rsidR="00D13AE3" w:rsidRPr="00B46012" w:rsidRDefault="00D13AE3" w:rsidP="004053D1">
      <w:pPr>
        <w:pStyle w:val="a3"/>
        <w:tabs>
          <w:tab w:val="left" w:pos="709"/>
          <w:tab w:val="left" w:pos="851"/>
          <w:tab w:val="left" w:pos="1134"/>
        </w:tabs>
        <w:ind w:left="0" w:firstLine="709"/>
        <w:jc w:val="both"/>
        <w:rPr>
          <w:b/>
          <w:sz w:val="28"/>
          <w:szCs w:val="28"/>
        </w:rPr>
      </w:pPr>
    </w:p>
    <w:p w:rsidR="00D13AE3" w:rsidRPr="00B46012" w:rsidRDefault="00D13AE3" w:rsidP="004053D1">
      <w:pPr>
        <w:pStyle w:val="a3"/>
        <w:tabs>
          <w:tab w:val="left" w:pos="709"/>
          <w:tab w:val="left" w:pos="851"/>
          <w:tab w:val="left" w:pos="1134"/>
        </w:tabs>
        <w:ind w:left="0" w:firstLine="709"/>
        <w:jc w:val="both"/>
        <w:rPr>
          <w:b/>
          <w:sz w:val="28"/>
          <w:szCs w:val="28"/>
        </w:rPr>
      </w:pPr>
    </w:p>
    <w:p w:rsidR="00D13AE3" w:rsidRPr="00B46012" w:rsidRDefault="00D13AE3" w:rsidP="004053D1">
      <w:pPr>
        <w:pStyle w:val="a3"/>
        <w:tabs>
          <w:tab w:val="left" w:pos="709"/>
          <w:tab w:val="left" w:pos="851"/>
          <w:tab w:val="left" w:pos="1134"/>
        </w:tabs>
        <w:ind w:left="0" w:firstLine="709"/>
        <w:jc w:val="both"/>
        <w:rPr>
          <w:b/>
          <w:sz w:val="28"/>
          <w:szCs w:val="28"/>
        </w:rPr>
      </w:pPr>
    </w:p>
    <w:p w:rsidR="00586F29" w:rsidRPr="00B46012" w:rsidRDefault="00586F29" w:rsidP="004053D1">
      <w:pPr>
        <w:pStyle w:val="a3"/>
        <w:tabs>
          <w:tab w:val="left" w:pos="709"/>
          <w:tab w:val="left" w:pos="851"/>
          <w:tab w:val="left" w:pos="1134"/>
        </w:tabs>
        <w:ind w:left="0" w:firstLine="709"/>
        <w:jc w:val="both"/>
        <w:rPr>
          <w:b/>
          <w:sz w:val="28"/>
          <w:szCs w:val="28"/>
        </w:rPr>
      </w:pPr>
    </w:p>
    <w:p w:rsidR="00586F29" w:rsidRDefault="00586F29" w:rsidP="004053D1">
      <w:pPr>
        <w:pStyle w:val="a3"/>
        <w:tabs>
          <w:tab w:val="left" w:pos="709"/>
          <w:tab w:val="left" w:pos="851"/>
          <w:tab w:val="left" w:pos="1134"/>
        </w:tabs>
        <w:ind w:left="0" w:firstLine="709"/>
        <w:jc w:val="both"/>
        <w:rPr>
          <w:b/>
          <w:sz w:val="28"/>
          <w:szCs w:val="28"/>
        </w:rPr>
      </w:pPr>
    </w:p>
    <w:p w:rsidR="00BA7242" w:rsidRDefault="00BA7242" w:rsidP="004053D1">
      <w:pPr>
        <w:pStyle w:val="a3"/>
        <w:tabs>
          <w:tab w:val="left" w:pos="709"/>
          <w:tab w:val="left" w:pos="851"/>
          <w:tab w:val="left" w:pos="1134"/>
        </w:tabs>
        <w:ind w:left="0" w:firstLine="709"/>
        <w:jc w:val="both"/>
        <w:rPr>
          <w:b/>
          <w:sz w:val="28"/>
          <w:szCs w:val="28"/>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9444"/>
      </w:tblGrid>
      <w:tr w:rsidR="00DF1BA7" w:rsidRPr="00244196" w:rsidTr="00FE1B85">
        <w:trPr>
          <w:jc w:val="center"/>
        </w:trPr>
        <w:tc>
          <w:tcPr>
            <w:tcW w:w="5000" w:type="pct"/>
            <w:tcBorders>
              <w:top w:val="nil"/>
              <w:left w:val="nil"/>
              <w:bottom w:val="nil"/>
              <w:right w:val="nil"/>
            </w:tcBorders>
            <w:tcMar>
              <w:top w:w="15" w:type="dxa"/>
              <w:left w:w="45" w:type="dxa"/>
              <w:bottom w:w="15" w:type="dxa"/>
              <w:right w:w="45" w:type="dxa"/>
            </w:tcMar>
            <w:hideMark/>
          </w:tcPr>
          <w:p w:rsidR="00DF1BA7" w:rsidRPr="005A2C76" w:rsidRDefault="00DF1BA7" w:rsidP="00FE1B85">
            <w:pPr>
              <w:jc w:val="center"/>
              <w:rPr>
                <w:b/>
                <w:bCs/>
                <w:sz w:val="27"/>
                <w:szCs w:val="27"/>
              </w:rPr>
            </w:pPr>
            <w:r w:rsidRPr="005A2C76">
              <w:rPr>
                <w:b/>
                <w:bCs/>
                <w:sz w:val="27"/>
                <w:szCs w:val="27"/>
              </w:rPr>
              <w:lastRenderedPageBreak/>
              <w:t xml:space="preserve">NOTA INFORMATIVĂ </w:t>
            </w:r>
          </w:p>
          <w:p w:rsidR="00DF1BA7" w:rsidRDefault="00DF1BA7" w:rsidP="00FE1B85">
            <w:pPr>
              <w:jc w:val="center"/>
              <w:rPr>
                <w:b/>
                <w:bCs/>
                <w:sz w:val="27"/>
                <w:szCs w:val="27"/>
              </w:rPr>
            </w:pPr>
            <w:r>
              <w:rPr>
                <w:b/>
                <w:bCs/>
                <w:sz w:val="27"/>
                <w:szCs w:val="27"/>
              </w:rPr>
              <w:t xml:space="preserve">la </w:t>
            </w:r>
            <w:r w:rsidRPr="005A2C76">
              <w:rPr>
                <w:b/>
                <w:bCs/>
                <w:sz w:val="27"/>
                <w:szCs w:val="27"/>
              </w:rPr>
              <w:t>proiectul</w:t>
            </w:r>
            <w:r>
              <w:rPr>
                <w:b/>
                <w:bCs/>
                <w:sz w:val="27"/>
                <w:szCs w:val="27"/>
              </w:rPr>
              <w:t xml:space="preserve"> hotărârii Guvernului</w:t>
            </w:r>
            <w:r w:rsidRPr="005A2C76">
              <w:rPr>
                <w:b/>
                <w:bCs/>
                <w:sz w:val="27"/>
                <w:szCs w:val="27"/>
              </w:rPr>
              <w:t xml:space="preserve"> </w:t>
            </w:r>
            <w:r>
              <w:rPr>
                <w:b/>
                <w:bCs/>
                <w:sz w:val="27"/>
                <w:szCs w:val="27"/>
              </w:rPr>
              <w:t>c</w:t>
            </w:r>
            <w:r w:rsidRPr="00DF1BA7">
              <w:rPr>
                <w:b/>
                <w:bCs/>
                <w:sz w:val="27"/>
                <w:szCs w:val="27"/>
              </w:rPr>
              <w:t>u privire la modificarea punctului 9 din Regulamentul cu privire la organizarea și funcționarea Ministerului Afacerilor Interne, aprobat prin anexa nr.1 la Hotărîrea Guvernului nr.693/2017</w:t>
            </w:r>
          </w:p>
          <w:p w:rsidR="00DF1BA7" w:rsidRPr="005A2C76" w:rsidRDefault="00DF1BA7" w:rsidP="00FE1B85">
            <w:pPr>
              <w:jc w:val="center"/>
              <w:rPr>
                <w:b/>
                <w:bCs/>
                <w:sz w:val="27"/>
                <w:szCs w:val="27"/>
              </w:rPr>
            </w:pP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5A2C76" w:rsidRDefault="00DF1BA7" w:rsidP="00FE1B85">
            <w:pPr>
              <w:jc w:val="both"/>
              <w:rPr>
                <w:sz w:val="27"/>
                <w:szCs w:val="27"/>
              </w:rPr>
            </w:pPr>
            <w:r w:rsidRPr="005A2C76">
              <w:rPr>
                <w:b/>
                <w:bCs/>
                <w:sz w:val="27"/>
                <w:szCs w:val="27"/>
              </w:rPr>
              <w:t>1.</w:t>
            </w:r>
            <w:r w:rsidRPr="005A2C76">
              <w:rPr>
                <w:sz w:val="27"/>
                <w:szCs w:val="27"/>
              </w:rPr>
              <w:t xml:space="preserve"> </w:t>
            </w:r>
            <w:r w:rsidRPr="005A2C76">
              <w:rPr>
                <w:b/>
                <w:sz w:val="27"/>
                <w:szCs w:val="27"/>
              </w:rPr>
              <w:t>Denumirea autorului şi, după caz, a participanţilor la elaborarea proiectului</w:t>
            </w:r>
            <w:r w:rsidRPr="005A2C76">
              <w:rPr>
                <w:sz w:val="27"/>
                <w:szCs w:val="27"/>
              </w:rPr>
              <w:t xml:space="preserve"> </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5A2C76" w:rsidRDefault="00DF1BA7" w:rsidP="00FE1B85">
            <w:pPr>
              <w:ind w:firstLine="567"/>
              <w:jc w:val="both"/>
              <w:rPr>
                <w:sz w:val="27"/>
                <w:szCs w:val="27"/>
              </w:rPr>
            </w:pPr>
            <w:r w:rsidRPr="005A2C76">
              <w:rPr>
                <w:sz w:val="27"/>
                <w:szCs w:val="27"/>
              </w:rPr>
              <w:t xml:space="preserve">Proiectul </w:t>
            </w:r>
            <w:r w:rsidRPr="00DF1BA7">
              <w:rPr>
                <w:sz w:val="27"/>
                <w:szCs w:val="27"/>
              </w:rPr>
              <w:t>hotărârii Guvernului cu privire la modificarea punctului 9 din Regulamentul cu privire la organizarea și funcționarea Ministerului Afacerilor Interne, aprobat prin anexa nr.1 la Hotărîrea Guvernului nr.693/2017</w:t>
            </w:r>
            <w:r>
              <w:rPr>
                <w:sz w:val="27"/>
                <w:szCs w:val="27"/>
              </w:rPr>
              <w:t xml:space="preserve"> </w:t>
            </w:r>
            <w:r w:rsidRPr="00DE0390">
              <w:rPr>
                <w:sz w:val="27"/>
                <w:szCs w:val="27"/>
              </w:rPr>
              <w:t xml:space="preserve">a fost elaborat de către </w:t>
            </w:r>
            <w:r>
              <w:rPr>
                <w:sz w:val="27"/>
                <w:szCs w:val="27"/>
              </w:rPr>
              <w:t>Ministerul Afacerilor Interne</w:t>
            </w:r>
            <w:r w:rsidRPr="00DE0390">
              <w:rPr>
                <w:sz w:val="27"/>
                <w:szCs w:val="27"/>
              </w:rPr>
              <w:t>.</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5A2C76" w:rsidRDefault="00DF1BA7" w:rsidP="00FE1B85">
            <w:pPr>
              <w:jc w:val="both"/>
              <w:rPr>
                <w:sz w:val="27"/>
                <w:szCs w:val="27"/>
              </w:rPr>
            </w:pPr>
            <w:r w:rsidRPr="005A2C76">
              <w:rPr>
                <w:b/>
                <w:bCs/>
                <w:sz w:val="27"/>
                <w:szCs w:val="27"/>
              </w:rPr>
              <w:t>2.</w:t>
            </w:r>
            <w:r w:rsidRPr="005A2C76">
              <w:rPr>
                <w:sz w:val="27"/>
                <w:szCs w:val="27"/>
              </w:rPr>
              <w:t xml:space="preserve"> </w:t>
            </w:r>
            <w:r w:rsidRPr="005A2C76">
              <w:rPr>
                <w:b/>
                <w:sz w:val="27"/>
                <w:szCs w:val="27"/>
              </w:rPr>
              <w:t>Condiţiile ce au impus elaborarea proiectului de act normativ şi finalităţile urmărite</w:t>
            </w:r>
            <w:r w:rsidRPr="005A2C76">
              <w:rPr>
                <w:sz w:val="27"/>
                <w:szCs w:val="27"/>
              </w:rPr>
              <w:t xml:space="preserve"> </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96339" w:rsidRDefault="00DF1BAE" w:rsidP="00296339">
            <w:pPr>
              <w:pStyle w:val="a3"/>
              <w:tabs>
                <w:tab w:val="left" w:pos="0"/>
              </w:tabs>
              <w:ind w:left="0" w:firstLine="426"/>
              <w:jc w:val="both"/>
              <w:rPr>
                <w:sz w:val="27"/>
                <w:szCs w:val="27"/>
              </w:rPr>
            </w:pPr>
            <w:r>
              <w:rPr>
                <w:sz w:val="27"/>
                <w:szCs w:val="27"/>
              </w:rPr>
              <w:t xml:space="preserve">Ministerul Afacerilor Interne </w:t>
            </w:r>
            <w:r w:rsidR="00DF1BA7" w:rsidRPr="00636ED4">
              <w:rPr>
                <w:sz w:val="27"/>
                <w:szCs w:val="27"/>
              </w:rPr>
              <w:t xml:space="preserve"> </w:t>
            </w:r>
            <w:r w:rsidRPr="00DF1BAE">
              <w:rPr>
                <w:sz w:val="27"/>
                <w:szCs w:val="27"/>
              </w:rPr>
              <w:t xml:space="preserve">este organul central de specialitate al administraţiei publice care asigură realizarea politicii guvernamentale în </w:t>
            </w:r>
            <w:r w:rsidR="00885E0C">
              <w:rPr>
                <w:sz w:val="27"/>
                <w:szCs w:val="27"/>
              </w:rPr>
              <w:t xml:space="preserve">următoarele domenii de activitate: </w:t>
            </w:r>
            <w:r w:rsidR="00885E0C" w:rsidRPr="00885E0C">
              <w:rPr>
                <w:sz w:val="27"/>
                <w:szCs w:val="27"/>
              </w:rPr>
              <w:t>1) ordinea şi securitatea publică;</w:t>
            </w:r>
            <w:r w:rsidR="00885E0C">
              <w:rPr>
                <w:sz w:val="27"/>
                <w:szCs w:val="27"/>
              </w:rPr>
              <w:t xml:space="preserve"> </w:t>
            </w:r>
            <w:r w:rsidR="00885E0C" w:rsidRPr="00885E0C">
              <w:rPr>
                <w:sz w:val="27"/>
                <w:szCs w:val="27"/>
              </w:rPr>
              <w:t>2) managementul integrat al frontierei de stat;</w:t>
            </w:r>
            <w:r w:rsidR="00885E0C">
              <w:rPr>
                <w:sz w:val="27"/>
                <w:szCs w:val="27"/>
              </w:rPr>
              <w:t xml:space="preserve"> </w:t>
            </w:r>
            <w:r w:rsidR="00885E0C" w:rsidRPr="00885E0C">
              <w:rPr>
                <w:sz w:val="27"/>
                <w:szCs w:val="27"/>
              </w:rPr>
              <w:t>3) combaterea criminalităţii organizate;</w:t>
            </w:r>
            <w:r w:rsidR="00885E0C">
              <w:rPr>
                <w:sz w:val="27"/>
                <w:szCs w:val="27"/>
              </w:rPr>
              <w:t xml:space="preserve"> </w:t>
            </w:r>
            <w:r w:rsidR="00885E0C" w:rsidRPr="00885E0C">
              <w:rPr>
                <w:sz w:val="27"/>
                <w:szCs w:val="27"/>
              </w:rPr>
              <w:t>4) gestionarea fluxului migraţional, azilului şi integrării străinilor;</w:t>
            </w:r>
            <w:r w:rsidR="00885E0C">
              <w:rPr>
                <w:sz w:val="27"/>
                <w:szCs w:val="27"/>
              </w:rPr>
              <w:t xml:space="preserve"> </w:t>
            </w:r>
            <w:r w:rsidR="00885E0C" w:rsidRPr="00885E0C">
              <w:rPr>
                <w:sz w:val="27"/>
                <w:szCs w:val="27"/>
              </w:rPr>
              <w:t>5) prevenirea şi lichidarea consecinţelor situaţiilor de urgenţă şi excepţionale, protecţia civilă, apărarea împotriva incendiilor şi acordarea primului ajutor calificat;</w:t>
            </w:r>
            <w:r w:rsidR="00885E0C">
              <w:rPr>
                <w:sz w:val="27"/>
                <w:szCs w:val="27"/>
              </w:rPr>
              <w:t xml:space="preserve"> </w:t>
            </w:r>
            <w:r w:rsidR="00885E0C" w:rsidRPr="00885E0C">
              <w:rPr>
                <w:sz w:val="27"/>
                <w:szCs w:val="27"/>
              </w:rPr>
              <w:t>6) asigurarea respectării drepturilor şi libertăţilor fundamentale ale omului, precum şi apărarea proprietăţii publice şi private;</w:t>
            </w:r>
            <w:r w:rsidR="00885E0C">
              <w:rPr>
                <w:sz w:val="27"/>
                <w:szCs w:val="27"/>
              </w:rPr>
              <w:t xml:space="preserve"> </w:t>
            </w:r>
            <w:r w:rsidR="00885E0C" w:rsidRPr="00885E0C">
              <w:rPr>
                <w:sz w:val="27"/>
                <w:szCs w:val="27"/>
              </w:rPr>
              <w:t>7) evidenţa populaţiei şi cetăţeniei, evidenţa vehiculelor şi conducătorilor de vehicule;</w:t>
            </w:r>
            <w:r w:rsidR="00885E0C">
              <w:rPr>
                <w:sz w:val="27"/>
                <w:szCs w:val="27"/>
              </w:rPr>
              <w:t xml:space="preserve"> </w:t>
            </w:r>
            <w:r w:rsidR="00885E0C" w:rsidRPr="00885E0C">
              <w:rPr>
                <w:sz w:val="27"/>
                <w:szCs w:val="27"/>
              </w:rPr>
              <w:t>8) rezervele materiale de stat şi de mobilizare;</w:t>
            </w:r>
            <w:r w:rsidR="00885E0C">
              <w:rPr>
                <w:sz w:val="27"/>
                <w:szCs w:val="27"/>
              </w:rPr>
              <w:t xml:space="preserve"> </w:t>
            </w:r>
            <w:r w:rsidR="00885E0C" w:rsidRPr="00885E0C">
              <w:rPr>
                <w:sz w:val="27"/>
                <w:szCs w:val="27"/>
              </w:rPr>
              <w:t>9) managementul funcţiilor cu statut special din cadrul Ministerului</w:t>
            </w:r>
            <w:r w:rsidR="00885E0C">
              <w:rPr>
                <w:sz w:val="27"/>
                <w:szCs w:val="27"/>
              </w:rPr>
              <w:t>.</w:t>
            </w:r>
          </w:p>
          <w:p w:rsidR="00296339" w:rsidRDefault="00296339" w:rsidP="00296339">
            <w:pPr>
              <w:pStyle w:val="a3"/>
              <w:tabs>
                <w:tab w:val="left" w:pos="0"/>
              </w:tabs>
              <w:ind w:left="0" w:firstLine="426"/>
              <w:jc w:val="both"/>
              <w:rPr>
                <w:sz w:val="27"/>
                <w:szCs w:val="27"/>
              </w:rPr>
            </w:pPr>
            <w:r w:rsidRPr="00296339">
              <w:rPr>
                <w:sz w:val="27"/>
                <w:szCs w:val="27"/>
              </w:rPr>
              <w:t>Se cunoaşte faptul că, actualmente, cea mai dinamică evoluţie o</w:t>
            </w:r>
            <w:r>
              <w:rPr>
                <w:sz w:val="27"/>
                <w:szCs w:val="27"/>
              </w:rPr>
              <w:t xml:space="preserve"> </w:t>
            </w:r>
            <w:r w:rsidRPr="00296339">
              <w:rPr>
                <w:sz w:val="27"/>
                <w:szCs w:val="27"/>
              </w:rPr>
              <w:t>înregistr</w:t>
            </w:r>
            <w:r>
              <w:rPr>
                <w:sz w:val="27"/>
                <w:szCs w:val="27"/>
              </w:rPr>
              <w:t>ează tehnologia i</w:t>
            </w:r>
            <w:r w:rsidRPr="00296339">
              <w:rPr>
                <w:sz w:val="27"/>
                <w:szCs w:val="27"/>
              </w:rPr>
              <w:t xml:space="preserve">nformaţiei. </w:t>
            </w:r>
            <w:r>
              <w:rPr>
                <w:sz w:val="27"/>
                <w:szCs w:val="27"/>
              </w:rPr>
              <w:t>Instituțiile</w:t>
            </w:r>
            <w:r w:rsidRPr="00296339">
              <w:rPr>
                <w:sz w:val="27"/>
                <w:szCs w:val="27"/>
              </w:rPr>
              <w:t xml:space="preserve"> sunt constrânse să reacţioneze la noile</w:t>
            </w:r>
            <w:r>
              <w:rPr>
                <w:sz w:val="27"/>
                <w:szCs w:val="27"/>
              </w:rPr>
              <w:t xml:space="preserve"> </w:t>
            </w:r>
            <w:r w:rsidRPr="00296339">
              <w:rPr>
                <w:sz w:val="27"/>
                <w:szCs w:val="27"/>
              </w:rPr>
              <w:t>cerinţe ale societăţii în timp real, în care scopul este să-şi amplifice sau să-şi restructureze</w:t>
            </w:r>
            <w:r>
              <w:rPr>
                <w:sz w:val="27"/>
                <w:szCs w:val="27"/>
              </w:rPr>
              <w:t xml:space="preserve"> activitățile</w:t>
            </w:r>
            <w:r w:rsidRPr="00296339">
              <w:rPr>
                <w:sz w:val="27"/>
                <w:szCs w:val="27"/>
              </w:rPr>
              <w:t xml:space="preserve"> şi să le administreze cu eficienţă sporită.</w:t>
            </w:r>
          </w:p>
          <w:p w:rsidR="00296339" w:rsidRDefault="00296339" w:rsidP="00296339">
            <w:pPr>
              <w:pStyle w:val="a3"/>
              <w:tabs>
                <w:tab w:val="left" w:pos="0"/>
              </w:tabs>
              <w:ind w:left="0" w:firstLine="426"/>
              <w:jc w:val="both"/>
              <w:rPr>
                <w:sz w:val="27"/>
                <w:szCs w:val="27"/>
              </w:rPr>
            </w:pPr>
            <w:r w:rsidRPr="00296339">
              <w:rPr>
                <w:sz w:val="27"/>
                <w:szCs w:val="27"/>
              </w:rPr>
              <w:t>Practic, nu există domeniu în care să nu existe, cel puţin, un sistem informaţional, care să controleze diferite elemente ale activităţii acelor domenii.</w:t>
            </w:r>
          </w:p>
          <w:p w:rsidR="00296339" w:rsidRPr="00296339" w:rsidRDefault="00296339" w:rsidP="00296339">
            <w:pPr>
              <w:pStyle w:val="a3"/>
              <w:tabs>
                <w:tab w:val="left" w:pos="0"/>
              </w:tabs>
              <w:ind w:left="0" w:firstLine="426"/>
              <w:jc w:val="both"/>
              <w:rPr>
                <w:sz w:val="27"/>
                <w:szCs w:val="27"/>
              </w:rPr>
            </w:pPr>
            <w:r w:rsidRPr="00296339">
              <w:rPr>
                <w:sz w:val="27"/>
                <w:szCs w:val="27"/>
              </w:rPr>
              <w:t>Sistemul informaţional are în componenţa sa resurse materiale, umane şi informaţionale, sisteme informatice, care sunt destinate pentru rezolvarea sarcinilor pe care le are de executat la</w:t>
            </w:r>
            <w:r>
              <w:rPr>
                <w:sz w:val="27"/>
                <w:szCs w:val="27"/>
              </w:rPr>
              <w:t xml:space="preserve"> </w:t>
            </w:r>
            <w:r w:rsidRPr="00296339">
              <w:rPr>
                <w:sz w:val="27"/>
                <w:szCs w:val="27"/>
              </w:rPr>
              <w:t>un anumit moment sau într-o perioadă de timp. Acest lucru explică importanţa sistemelor</w:t>
            </w:r>
            <w:r>
              <w:rPr>
                <w:sz w:val="27"/>
                <w:szCs w:val="27"/>
              </w:rPr>
              <w:t xml:space="preserve"> </w:t>
            </w:r>
            <w:r w:rsidRPr="00296339">
              <w:rPr>
                <w:sz w:val="27"/>
                <w:szCs w:val="27"/>
              </w:rPr>
              <w:t xml:space="preserve">informaţionale în administrarea eficientă a </w:t>
            </w:r>
            <w:r>
              <w:rPr>
                <w:sz w:val="27"/>
                <w:szCs w:val="27"/>
              </w:rPr>
              <w:t>activităților instituțiilor</w:t>
            </w:r>
            <w:r w:rsidRPr="00296339">
              <w:rPr>
                <w:sz w:val="27"/>
                <w:szCs w:val="27"/>
              </w:rPr>
              <w:t>.</w:t>
            </w:r>
            <w:r>
              <w:rPr>
                <w:sz w:val="27"/>
                <w:szCs w:val="27"/>
              </w:rPr>
              <w:t xml:space="preserve"> </w:t>
            </w:r>
            <w:r w:rsidRPr="00296339">
              <w:rPr>
                <w:sz w:val="27"/>
                <w:szCs w:val="27"/>
              </w:rPr>
              <w:t xml:space="preserve">Scopul acestora </w:t>
            </w:r>
            <w:r>
              <w:rPr>
                <w:sz w:val="27"/>
                <w:szCs w:val="27"/>
              </w:rPr>
              <w:t>fiind</w:t>
            </w:r>
            <w:r w:rsidRPr="00296339">
              <w:rPr>
                <w:sz w:val="27"/>
                <w:szCs w:val="27"/>
              </w:rPr>
              <w:t xml:space="preserve"> unul de suport, pentru desfăşurarea eficientă a tuturor activităţilor unei </w:t>
            </w:r>
            <w:r>
              <w:rPr>
                <w:sz w:val="27"/>
                <w:szCs w:val="27"/>
              </w:rPr>
              <w:t>instituții</w:t>
            </w:r>
            <w:r w:rsidRPr="00296339">
              <w:rPr>
                <w:sz w:val="27"/>
                <w:szCs w:val="27"/>
              </w:rPr>
              <w:t xml:space="preserve">. </w:t>
            </w:r>
          </w:p>
          <w:p w:rsidR="00885E0C" w:rsidRDefault="00885E0C" w:rsidP="00885E0C">
            <w:pPr>
              <w:pStyle w:val="a3"/>
              <w:tabs>
                <w:tab w:val="left" w:pos="0"/>
              </w:tabs>
              <w:ind w:left="0" w:firstLine="426"/>
              <w:jc w:val="both"/>
              <w:rPr>
                <w:sz w:val="27"/>
                <w:szCs w:val="27"/>
              </w:rPr>
            </w:pPr>
            <w:r w:rsidRPr="00885E0C">
              <w:rPr>
                <w:sz w:val="27"/>
                <w:szCs w:val="27"/>
              </w:rPr>
              <w:t>Se precizează că Ministerul Afacerilor Interne deține în subordine  mai multe autorități administrative și instituții, lista acestora fiind aprobată prin anexa nr.3 la Hotărârea Guvernului nr.778/2009 cu privire la aprobarea Regulamentului privind organizarea</w:t>
            </w:r>
            <w:r>
              <w:rPr>
                <w:sz w:val="27"/>
                <w:szCs w:val="27"/>
              </w:rPr>
              <w:t xml:space="preserve"> </w:t>
            </w:r>
            <w:r w:rsidRPr="00885E0C">
              <w:rPr>
                <w:sz w:val="27"/>
                <w:szCs w:val="27"/>
              </w:rPr>
              <w:t>şi funcţionarea Ministerului Afacerilor Interne, structurii</w:t>
            </w:r>
            <w:r>
              <w:rPr>
                <w:sz w:val="27"/>
                <w:szCs w:val="27"/>
              </w:rPr>
              <w:t xml:space="preserve"> </w:t>
            </w:r>
            <w:r w:rsidRPr="00885E0C">
              <w:rPr>
                <w:sz w:val="27"/>
                <w:szCs w:val="27"/>
              </w:rPr>
              <w:t>şi efectivului-limită ale aparatului central al acestuia</w:t>
            </w:r>
            <w:r>
              <w:rPr>
                <w:sz w:val="27"/>
                <w:szCs w:val="27"/>
              </w:rPr>
              <w:t>.</w:t>
            </w:r>
          </w:p>
          <w:p w:rsidR="00885E0C" w:rsidRDefault="00885E0C" w:rsidP="00885E0C">
            <w:pPr>
              <w:pStyle w:val="a3"/>
              <w:tabs>
                <w:tab w:val="left" w:pos="0"/>
              </w:tabs>
              <w:ind w:left="0" w:firstLine="426"/>
              <w:jc w:val="both"/>
              <w:rPr>
                <w:sz w:val="27"/>
                <w:szCs w:val="27"/>
              </w:rPr>
            </w:pPr>
            <w:r>
              <w:rPr>
                <w:sz w:val="27"/>
                <w:szCs w:val="27"/>
              </w:rPr>
              <w:t xml:space="preserve">În </w:t>
            </w:r>
            <w:r w:rsidR="00296339">
              <w:rPr>
                <w:sz w:val="27"/>
                <w:szCs w:val="27"/>
              </w:rPr>
              <w:t>acest sens,</w:t>
            </w:r>
            <w:r>
              <w:rPr>
                <w:sz w:val="27"/>
                <w:szCs w:val="27"/>
              </w:rPr>
              <w:t xml:space="preserve"> se menționează că potrivit art.25 alin.(5) pct.19), în realizarea atribuțiilor </w:t>
            </w:r>
            <w:r w:rsidRPr="00885E0C">
              <w:rPr>
                <w:sz w:val="27"/>
                <w:szCs w:val="27"/>
              </w:rPr>
              <w:t xml:space="preserve">de serviciu, poliţistul are </w:t>
            </w:r>
            <w:r>
              <w:rPr>
                <w:sz w:val="27"/>
                <w:szCs w:val="27"/>
              </w:rPr>
              <w:t xml:space="preserve">împuternicirea de a gestiona </w:t>
            </w:r>
            <w:r w:rsidRPr="00885E0C">
              <w:rPr>
                <w:sz w:val="27"/>
                <w:szCs w:val="27"/>
              </w:rPr>
              <w:t>registre informaţionale instituţionale, fişiere de date şi sisteme informaţionale şi registre de stat conţinînd informaţia necesară pentru îndeplinirea atribuţiilor Poliţiei, cu respectarea legislaţiei în domeniul protecţiei datelor cu caracter personal şi cu privire la registre</w:t>
            </w:r>
            <w:r w:rsidR="00FF321C">
              <w:rPr>
                <w:sz w:val="27"/>
                <w:szCs w:val="27"/>
              </w:rPr>
              <w:t>.</w:t>
            </w:r>
          </w:p>
          <w:p w:rsidR="00FF321C" w:rsidRDefault="00FF321C" w:rsidP="00885E0C">
            <w:pPr>
              <w:pStyle w:val="a3"/>
              <w:tabs>
                <w:tab w:val="left" w:pos="0"/>
              </w:tabs>
              <w:ind w:left="0" w:firstLine="426"/>
              <w:jc w:val="both"/>
              <w:rPr>
                <w:sz w:val="27"/>
                <w:szCs w:val="27"/>
              </w:rPr>
            </w:pPr>
            <w:r>
              <w:rPr>
                <w:sz w:val="27"/>
                <w:szCs w:val="27"/>
              </w:rPr>
              <w:t>Potrivit art.22 alin.(9) din Legea cu privire la Inspectoratul General de Carabinieri, I</w:t>
            </w:r>
            <w:r w:rsidRPr="00FF321C">
              <w:rPr>
                <w:sz w:val="27"/>
                <w:szCs w:val="27"/>
              </w:rPr>
              <w:t xml:space="preserve">nspectoratul poate crea, deţine şi gestiona registre şi sisteme </w:t>
            </w:r>
            <w:r w:rsidRPr="00FF321C">
              <w:rPr>
                <w:sz w:val="27"/>
                <w:szCs w:val="27"/>
              </w:rPr>
              <w:lastRenderedPageBreak/>
              <w:t>informaţionale, baze şi fişiere de date în vederea îndeplinirii atribuţiilor sale funcţionale, cu respectarea legislaţiei privind protecţia datelor cu caracter personal şi privind registrele.</w:t>
            </w:r>
          </w:p>
          <w:p w:rsidR="00FF321C" w:rsidRDefault="00FF321C" w:rsidP="00885E0C">
            <w:pPr>
              <w:pStyle w:val="a3"/>
              <w:tabs>
                <w:tab w:val="left" w:pos="0"/>
              </w:tabs>
              <w:ind w:left="0" w:firstLine="426"/>
              <w:jc w:val="both"/>
              <w:rPr>
                <w:sz w:val="27"/>
                <w:szCs w:val="27"/>
              </w:rPr>
            </w:pPr>
            <w:r>
              <w:rPr>
                <w:sz w:val="27"/>
                <w:szCs w:val="27"/>
              </w:rPr>
              <w:t xml:space="preserve">Totodată, conform art.7 alin.1) din Regulamentul privind organizarea și funcționarea Serviciului Tehnologii Informaționale, una din funcțiile de bază ale Serviciului este crearea, </w:t>
            </w:r>
            <w:r w:rsidRPr="00FF321C">
              <w:rPr>
                <w:sz w:val="27"/>
                <w:szCs w:val="27"/>
              </w:rPr>
              <w:t>gestionarea şi dezvoltarea sistemelor şi resurselor informaţionale de stat al căror deţinător este</w:t>
            </w:r>
            <w:r>
              <w:rPr>
                <w:sz w:val="27"/>
                <w:szCs w:val="27"/>
              </w:rPr>
              <w:t>.</w:t>
            </w:r>
          </w:p>
          <w:p w:rsidR="0033670A" w:rsidRDefault="0033670A" w:rsidP="00885E0C">
            <w:pPr>
              <w:pStyle w:val="a3"/>
              <w:tabs>
                <w:tab w:val="left" w:pos="0"/>
              </w:tabs>
              <w:ind w:left="0" w:firstLine="426"/>
              <w:jc w:val="both"/>
              <w:rPr>
                <w:sz w:val="27"/>
                <w:szCs w:val="27"/>
              </w:rPr>
            </w:pPr>
            <w:r>
              <w:rPr>
                <w:sz w:val="27"/>
                <w:szCs w:val="27"/>
              </w:rPr>
              <w:t xml:space="preserve">Subsidiar, se relevă că conform pct.8 subpct.2 lit.e) din Regulamentul privind organizarea și funcționarea Biroului migrație și azil din subordinea Ministerului Afacerilor Interne, aprobat prin Hotărârea Guvernului nr.914/2014, </w:t>
            </w:r>
            <w:r w:rsidRPr="0033670A">
              <w:rPr>
                <w:sz w:val="27"/>
                <w:szCs w:val="27"/>
              </w:rPr>
              <w:t>în domeniul gestionării proceselor migraţionale</w:t>
            </w:r>
            <w:r>
              <w:rPr>
                <w:sz w:val="27"/>
                <w:szCs w:val="27"/>
              </w:rPr>
              <w:t xml:space="preserve">, Biroul </w:t>
            </w:r>
            <w:r w:rsidRPr="0033670A">
              <w:rPr>
                <w:sz w:val="27"/>
                <w:szCs w:val="27"/>
              </w:rPr>
              <w:t>participă la edificarea societăţii informaţionale şi la implementarea prevederilor Strategiei naţionale de dezvoltare a societăţii informaţionale “Moldova Digitală 2020”, organizează şi participă la schimbul de documente electronice cu autorităţile administraţiei publice şi persoanele fizice în domeniul migraţiei şi azilului prin intermediul Sistemului informaţional integrat automatizat “Migraţie şi azil”</w:t>
            </w:r>
            <w:r>
              <w:rPr>
                <w:sz w:val="27"/>
                <w:szCs w:val="27"/>
              </w:rPr>
              <w:t>.</w:t>
            </w:r>
          </w:p>
          <w:p w:rsidR="0033670A" w:rsidRDefault="004F4CC8" w:rsidP="00885E0C">
            <w:pPr>
              <w:pStyle w:val="a3"/>
              <w:tabs>
                <w:tab w:val="left" w:pos="0"/>
              </w:tabs>
              <w:ind w:left="0" w:firstLine="426"/>
              <w:jc w:val="both"/>
              <w:rPr>
                <w:sz w:val="27"/>
                <w:szCs w:val="27"/>
              </w:rPr>
            </w:pPr>
            <w:r>
              <w:rPr>
                <w:sz w:val="27"/>
                <w:szCs w:val="27"/>
              </w:rPr>
              <w:t xml:space="preserve">Reieșind din cele expuse supra, se constată o lacună în </w:t>
            </w:r>
            <w:r w:rsidRPr="004F4CC8">
              <w:rPr>
                <w:sz w:val="27"/>
                <w:szCs w:val="27"/>
              </w:rPr>
              <w:t xml:space="preserve">Regulamentul cu privire la organizarea și funcționarea Ministerului Afacerilor Interne, aprobat prin anexa nr.1 la </w:t>
            </w:r>
            <w:r>
              <w:rPr>
                <w:sz w:val="27"/>
                <w:szCs w:val="27"/>
              </w:rPr>
              <w:t>Hotărîrea Guvernului nr.693/2017, în speță, lipsa unei reglementări exprese cu privire la abilitarea ministrului afacerilor interne cu atribuții de instituire</w:t>
            </w:r>
            <w:r w:rsidRPr="004F4CC8">
              <w:rPr>
                <w:sz w:val="27"/>
                <w:szCs w:val="27"/>
              </w:rPr>
              <w:t xml:space="preserve"> și implementare</w:t>
            </w:r>
            <w:r>
              <w:rPr>
                <w:sz w:val="27"/>
                <w:szCs w:val="27"/>
              </w:rPr>
              <w:t xml:space="preserve"> a</w:t>
            </w:r>
            <w:r w:rsidRPr="004F4CC8">
              <w:rPr>
                <w:sz w:val="27"/>
                <w:szCs w:val="27"/>
              </w:rPr>
              <w:t xml:space="preserve"> sistemelor informaționale, registre și baze de date, destinate activității instituției</w:t>
            </w:r>
            <w:r>
              <w:rPr>
                <w:sz w:val="27"/>
                <w:szCs w:val="27"/>
              </w:rPr>
              <w:t xml:space="preserve">. </w:t>
            </w:r>
          </w:p>
          <w:p w:rsidR="00FF321C" w:rsidRPr="00885E0C" w:rsidRDefault="004F4CC8" w:rsidP="00885E0C">
            <w:pPr>
              <w:pStyle w:val="a3"/>
              <w:tabs>
                <w:tab w:val="left" w:pos="0"/>
              </w:tabs>
              <w:ind w:left="0" w:firstLine="426"/>
              <w:jc w:val="both"/>
              <w:rPr>
                <w:sz w:val="27"/>
                <w:szCs w:val="27"/>
              </w:rPr>
            </w:pPr>
            <w:r>
              <w:rPr>
                <w:sz w:val="27"/>
                <w:szCs w:val="27"/>
              </w:rPr>
              <w:t>În acest sens, se intervine cu propunerea de modificare a p</w:t>
            </w:r>
            <w:r w:rsidRPr="004F4CC8">
              <w:rPr>
                <w:sz w:val="27"/>
                <w:szCs w:val="27"/>
              </w:rPr>
              <w:t>unctul</w:t>
            </w:r>
            <w:r>
              <w:rPr>
                <w:sz w:val="27"/>
                <w:szCs w:val="27"/>
              </w:rPr>
              <w:t>ui</w:t>
            </w:r>
            <w:r w:rsidRPr="004F4CC8">
              <w:rPr>
                <w:sz w:val="27"/>
                <w:szCs w:val="27"/>
              </w:rPr>
              <w:t xml:space="preserve"> 9 din Regulamentul cu privire la organizarea și funcționarea Ministerului Afacerilor Interne, aprobat prin anexa nr.1 la Hotărîrea Guvernului nr.693/2017</w:t>
            </w:r>
            <w:r>
              <w:rPr>
                <w:sz w:val="27"/>
                <w:szCs w:val="27"/>
              </w:rPr>
              <w:t>.</w:t>
            </w:r>
          </w:p>
          <w:p w:rsidR="00DF1BA7" w:rsidRPr="001D143E" w:rsidRDefault="00DF1BA7" w:rsidP="00FE1B85">
            <w:pPr>
              <w:ind w:firstLine="567"/>
              <w:jc w:val="both"/>
              <w:rPr>
                <w:sz w:val="27"/>
                <w:szCs w:val="27"/>
              </w:rPr>
            </w:pP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BA7" w:rsidRPr="005A2C76" w:rsidRDefault="00DF1BA7" w:rsidP="00FE1B85">
            <w:pPr>
              <w:jc w:val="both"/>
              <w:rPr>
                <w:b/>
                <w:sz w:val="27"/>
                <w:szCs w:val="27"/>
              </w:rPr>
            </w:pPr>
            <w:r w:rsidRPr="005A2C76">
              <w:rPr>
                <w:b/>
                <w:sz w:val="27"/>
                <w:szCs w:val="27"/>
              </w:rPr>
              <w:lastRenderedPageBreak/>
              <w:t>3. Descrierea gradului de compatibilitate pentru proiectele care au ca scop armonizarea legislaţiei naţionale cu legislaţia Uniunii Europene</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BA7" w:rsidRPr="005A2C76" w:rsidRDefault="00DF1BA7" w:rsidP="00FE1B85">
            <w:pPr>
              <w:tabs>
                <w:tab w:val="left" w:pos="709"/>
              </w:tabs>
              <w:ind w:firstLine="567"/>
              <w:jc w:val="both"/>
              <w:rPr>
                <w:sz w:val="27"/>
                <w:szCs w:val="27"/>
              </w:rPr>
            </w:pPr>
            <w:r w:rsidRPr="005A2C76">
              <w:rPr>
                <w:sz w:val="27"/>
                <w:szCs w:val="27"/>
              </w:rPr>
              <w:t>Prezentul proiect nu are ca scop armonizarea legislaţiei naţionale cu legislaţia Uniunii Europene.</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5A2C76" w:rsidRDefault="00DF1BA7" w:rsidP="00FE1B85">
            <w:pPr>
              <w:rPr>
                <w:b/>
                <w:sz w:val="27"/>
                <w:szCs w:val="27"/>
              </w:rPr>
            </w:pPr>
            <w:r w:rsidRPr="005A2C76">
              <w:rPr>
                <w:b/>
                <w:bCs/>
                <w:sz w:val="27"/>
                <w:szCs w:val="27"/>
              </w:rPr>
              <w:t>4.</w:t>
            </w:r>
            <w:r w:rsidRPr="005A2C76">
              <w:rPr>
                <w:b/>
                <w:sz w:val="27"/>
                <w:szCs w:val="27"/>
              </w:rPr>
              <w:t xml:space="preserve"> Principalele prevederi ale proiectului şi evidenţierea elementelor noi </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Default="00DF1BA7" w:rsidP="00FE1B85">
            <w:pPr>
              <w:ind w:firstLine="567"/>
              <w:jc w:val="both"/>
              <w:rPr>
                <w:sz w:val="27"/>
                <w:szCs w:val="27"/>
              </w:rPr>
            </w:pPr>
            <w:r>
              <w:rPr>
                <w:sz w:val="27"/>
                <w:szCs w:val="27"/>
              </w:rPr>
              <w:t xml:space="preserve">Principalele prevederi ale proiectului au drept scop </w:t>
            </w:r>
            <w:r w:rsidR="004F4CC8">
              <w:rPr>
                <w:sz w:val="27"/>
                <w:szCs w:val="27"/>
              </w:rPr>
              <w:t>acordarea dreptului mini</w:t>
            </w:r>
            <w:r w:rsidR="00E26D98">
              <w:rPr>
                <w:sz w:val="27"/>
                <w:szCs w:val="27"/>
              </w:rPr>
              <w:t xml:space="preserve">strului afacerilor interne de </w:t>
            </w:r>
            <w:r w:rsidR="00E26D98" w:rsidRPr="00E26D98">
              <w:rPr>
                <w:sz w:val="27"/>
                <w:szCs w:val="27"/>
              </w:rPr>
              <w:t>instituire și implementare a sistemelor informaționale, registre și baze de date, destinate activității instituției</w:t>
            </w:r>
            <w:r w:rsidR="00E26D98">
              <w:rPr>
                <w:sz w:val="27"/>
                <w:szCs w:val="27"/>
              </w:rPr>
              <w:t>.</w:t>
            </w:r>
          </w:p>
          <w:p w:rsidR="00E26D98" w:rsidRPr="00E26D98" w:rsidRDefault="00E26D98" w:rsidP="00E26D98">
            <w:pPr>
              <w:ind w:firstLine="567"/>
              <w:jc w:val="both"/>
              <w:rPr>
                <w:sz w:val="27"/>
                <w:szCs w:val="27"/>
              </w:rPr>
            </w:pPr>
            <w:r>
              <w:rPr>
                <w:sz w:val="27"/>
                <w:szCs w:val="27"/>
              </w:rPr>
              <w:t>În context, se propune modificare</w:t>
            </w:r>
            <w:r w:rsidRPr="00E26D98">
              <w:rPr>
                <w:sz w:val="27"/>
                <w:szCs w:val="27"/>
              </w:rPr>
              <w:t>a punctului 9 din Regulamentul cu privire la organizarea și funcționarea Ministerului Afacerilor Interne, aprobat prin anexa nr.1 la Hotărîrea Guvernului nr.693/2017</w:t>
            </w:r>
            <w:r>
              <w:rPr>
                <w:sz w:val="27"/>
                <w:szCs w:val="27"/>
              </w:rPr>
              <w:t xml:space="preserve">, prin completarea </w:t>
            </w:r>
            <w:r w:rsidRPr="00E26D98">
              <w:rPr>
                <w:sz w:val="27"/>
                <w:szCs w:val="27"/>
              </w:rPr>
              <w:t>cu subpunctul 11</w:t>
            </w:r>
            <w:r w:rsidRPr="00E26D98">
              <w:rPr>
                <w:sz w:val="27"/>
                <w:szCs w:val="27"/>
                <w:vertAlign w:val="superscript"/>
              </w:rPr>
              <w:t>1</w:t>
            </w:r>
            <w:r w:rsidRPr="00E26D98">
              <w:rPr>
                <w:sz w:val="27"/>
                <w:szCs w:val="27"/>
              </w:rPr>
              <w:t>) cu următorul cuprins:</w:t>
            </w:r>
          </w:p>
          <w:p w:rsidR="00E26D98" w:rsidRDefault="00E26D98" w:rsidP="00E26D98">
            <w:pPr>
              <w:ind w:firstLine="567"/>
              <w:jc w:val="both"/>
              <w:rPr>
                <w:sz w:val="27"/>
                <w:szCs w:val="27"/>
              </w:rPr>
            </w:pPr>
            <w:r w:rsidRPr="00E26D98">
              <w:rPr>
                <w:sz w:val="27"/>
                <w:szCs w:val="27"/>
              </w:rPr>
              <w:t>„11</w:t>
            </w:r>
            <w:r w:rsidRPr="00E26D98">
              <w:rPr>
                <w:sz w:val="27"/>
                <w:szCs w:val="27"/>
                <w:vertAlign w:val="superscript"/>
              </w:rPr>
              <w:t>1</w:t>
            </w:r>
            <w:r w:rsidRPr="00E26D98">
              <w:rPr>
                <w:sz w:val="27"/>
                <w:szCs w:val="27"/>
              </w:rPr>
              <w:t>) instituie și asigură implementarea sistemelor informaționale, registre și baze de date, destinate activității instituției”</w:t>
            </w:r>
            <w:r>
              <w:rPr>
                <w:sz w:val="27"/>
                <w:szCs w:val="27"/>
              </w:rPr>
              <w:t>.</w:t>
            </w:r>
          </w:p>
          <w:p w:rsidR="00DF1BA7" w:rsidRPr="00FA3399" w:rsidRDefault="00DF1BA7" w:rsidP="00FE1B85">
            <w:pPr>
              <w:ind w:firstLine="567"/>
              <w:jc w:val="both"/>
              <w:rPr>
                <w:sz w:val="27"/>
                <w:szCs w:val="27"/>
              </w:rPr>
            </w:pPr>
          </w:p>
        </w:tc>
      </w:tr>
      <w:tr w:rsidR="00DF1BA7" w:rsidRPr="005A2C7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5A2C76" w:rsidRDefault="00DF1BA7" w:rsidP="00FE1B85">
            <w:pPr>
              <w:rPr>
                <w:sz w:val="27"/>
                <w:szCs w:val="27"/>
              </w:rPr>
            </w:pPr>
            <w:r w:rsidRPr="005A2C76">
              <w:rPr>
                <w:b/>
                <w:bCs/>
                <w:sz w:val="27"/>
                <w:szCs w:val="27"/>
              </w:rPr>
              <w:t>5.</w:t>
            </w:r>
            <w:r w:rsidRPr="005A2C76">
              <w:rPr>
                <w:sz w:val="27"/>
                <w:szCs w:val="27"/>
              </w:rPr>
              <w:t xml:space="preserve"> </w:t>
            </w:r>
            <w:r w:rsidRPr="005A2C76">
              <w:rPr>
                <w:b/>
                <w:sz w:val="27"/>
                <w:szCs w:val="27"/>
              </w:rPr>
              <w:t>Fundamentarea economico-financiară</w:t>
            </w:r>
            <w:r w:rsidRPr="005A2C76">
              <w:rPr>
                <w:sz w:val="27"/>
                <w:szCs w:val="27"/>
              </w:rPr>
              <w:t xml:space="preserve"> </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5A2C76" w:rsidRDefault="00DF1BA7" w:rsidP="00FE1B85">
            <w:pPr>
              <w:ind w:firstLine="567"/>
              <w:jc w:val="both"/>
              <w:rPr>
                <w:sz w:val="27"/>
                <w:szCs w:val="27"/>
              </w:rPr>
            </w:pPr>
            <w:r w:rsidRPr="00A11C29">
              <w:rPr>
                <w:sz w:val="27"/>
                <w:szCs w:val="27"/>
              </w:rPr>
              <w:t xml:space="preserve">Implementarea </w:t>
            </w:r>
            <w:r>
              <w:rPr>
                <w:sz w:val="27"/>
                <w:szCs w:val="27"/>
              </w:rPr>
              <w:t>proiectului prenotat nu necesită alocarea unor resurse financiare suplimentare de la bugetul de stat.</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5A2C76" w:rsidRDefault="00DF1BA7" w:rsidP="00FE1B85">
            <w:pPr>
              <w:rPr>
                <w:sz w:val="27"/>
                <w:szCs w:val="27"/>
              </w:rPr>
            </w:pPr>
            <w:r w:rsidRPr="005A2C76">
              <w:rPr>
                <w:b/>
                <w:bCs/>
                <w:sz w:val="27"/>
                <w:szCs w:val="27"/>
              </w:rPr>
              <w:t>6.</w:t>
            </w:r>
            <w:r w:rsidRPr="005A2C76">
              <w:rPr>
                <w:sz w:val="27"/>
                <w:szCs w:val="27"/>
              </w:rPr>
              <w:t xml:space="preserve"> </w:t>
            </w:r>
            <w:r w:rsidRPr="005A2C76">
              <w:rPr>
                <w:b/>
                <w:sz w:val="27"/>
                <w:szCs w:val="27"/>
              </w:rPr>
              <w:t>Modul de încorporare a actului în cadrul normativ în vigoare</w:t>
            </w:r>
            <w:r w:rsidRPr="005A2C76">
              <w:rPr>
                <w:sz w:val="27"/>
                <w:szCs w:val="27"/>
              </w:rPr>
              <w:t xml:space="preserve"> </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3A3551" w:rsidRDefault="00DF1BA7" w:rsidP="00FE1B85">
            <w:pPr>
              <w:ind w:firstLine="567"/>
              <w:jc w:val="both"/>
              <w:rPr>
                <w:sz w:val="27"/>
                <w:szCs w:val="27"/>
              </w:rPr>
            </w:pPr>
            <w:r w:rsidRPr="003A3551">
              <w:rPr>
                <w:sz w:val="27"/>
                <w:szCs w:val="27"/>
              </w:rPr>
              <w:t>Proiectul elaborat se încadrează în cadrul normativ în vigoare, iar promovarea acestuia și eventuala sa adoptare nu va genera ca consecință necesitatea amendării altor acte normative.</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3A3551" w:rsidRDefault="00DF1BA7" w:rsidP="00FE1B85">
            <w:pPr>
              <w:rPr>
                <w:b/>
                <w:sz w:val="27"/>
                <w:szCs w:val="27"/>
              </w:rPr>
            </w:pPr>
            <w:r w:rsidRPr="003A3551">
              <w:rPr>
                <w:b/>
                <w:bCs/>
                <w:sz w:val="27"/>
                <w:szCs w:val="27"/>
              </w:rPr>
              <w:lastRenderedPageBreak/>
              <w:t>7.</w:t>
            </w:r>
            <w:r w:rsidRPr="003A3551">
              <w:rPr>
                <w:b/>
                <w:sz w:val="27"/>
                <w:szCs w:val="27"/>
              </w:rPr>
              <w:t xml:space="preserve"> Avizarea şi consultarea publică a proiectului </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3A3551" w:rsidRDefault="00DF1BA7" w:rsidP="00E26D98">
            <w:pPr>
              <w:ind w:firstLine="567"/>
              <w:jc w:val="both"/>
              <w:rPr>
                <w:sz w:val="27"/>
                <w:szCs w:val="27"/>
              </w:rPr>
            </w:pPr>
            <w:r w:rsidRPr="003A3551">
              <w:rPr>
                <w:sz w:val="27"/>
                <w:szCs w:val="27"/>
              </w:rPr>
              <w:t>În scopul respectării prevederilor Legii nr.239/2008 privind transparența în</w:t>
            </w:r>
            <w:r>
              <w:rPr>
                <w:sz w:val="27"/>
                <w:szCs w:val="27"/>
              </w:rPr>
              <w:t xml:space="preserve"> procesul decizional, proiectul </w:t>
            </w:r>
            <w:r w:rsidR="00E26D98">
              <w:rPr>
                <w:sz w:val="27"/>
                <w:szCs w:val="27"/>
              </w:rPr>
              <w:t xml:space="preserve">actului normativ </w:t>
            </w:r>
            <w:r w:rsidR="004F4CC8" w:rsidRPr="004F4CC8">
              <w:rPr>
                <w:sz w:val="27"/>
                <w:szCs w:val="27"/>
              </w:rPr>
              <w:t>va fi</w:t>
            </w:r>
            <w:r w:rsidRPr="004F4CC8">
              <w:rPr>
                <w:sz w:val="27"/>
                <w:szCs w:val="27"/>
              </w:rPr>
              <w:t xml:space="preserve"> plasat pe </w:t>
            </w:r>
            <w:r w:rsidRPr="003A3551">
              <w:rPr>
                <w:sz w:val="27"/>
                <w:szCs w:val="27"/>
              </w:rPr>
              <w:t xml:space="preserve">pagina web oficială a Ministerului Afacerilor Interne </w:t>
            </w:r>
            <w:hyperlink r:id="rId6" w:history="1">
              <w:r w:rsidRPr="003A3551">
                <w:rPr>
                  <w:rStyle w:val="ab"/>
                  <w:sz w:val="27"/>
                  <w:szCs w:val="27"/>
                </w:rPr>
                <w:t>www.mai.gov.md</w:t>
              </w:r>
            </w:hyperlink>
            <w:r w:rsidRPr="003A3551">
              <w:rPr>
                <w:sz w:val="27"/>
                <w:szCs w:val="27"/>
              </w:rPr>
              <w:t>, la directoriul Transparenț</w:t>
            </w:r>
            <w:r>
              <w:rPr>
                <w:sz w:val="27"/>
                <w:szCs w:val="27"/>
              </w:rPr>
              <w:t>a, secțiunea Consultări publice</w:t>
            </w:r>
            <w:r w:rsidRPr="003A3551">
              <w:rPr>
                <w:sz w:val="27"/>
                <w:szCs w:val="27"/>
              </w:rPr>
              <w:t xml:space="preserve">. </w:t>
            </w:r>
          </w:p>
        </w:tc>
      </w:tr>
      <w:tr w:rsidR="00DF1BA7" w:rsidRPr="005A2C7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1D143E" w:rsidRDefault="00DF1BA7" w:rsidP="00FE1B85">
            <w:pPr>
              <w:jc w:val="both"/>
              <w:rPr>
                <w:b/>
                <w:sz w:val="27"/>
                <w:szCs w:val="27"/>
              </w:rPr>
            </w:pPr>
            <w:r w:rsidRPr="001D143E">
              <w:rPr>
                <w:b/>
                <w:sz w:val="27"/>
                <w:szCs w:val="27"/>
              </w:rPr>
              <w:t xml:space="preserve">8. Constatările expertizei anticorupţie </w:t>
            </w:r>
          </w:p>
        </w:tc>
      </w:tr>
      <w:tr w:rsidR="00DF1BA7" w:rsidRPr="0024419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4F4CC8" w:rsidRDefault="00DF1BA7" w:rsidP="00FE1B85">
            <w:pPr>
              <w:ind w:firstLine="567"/>
              <w:jc w:val="both"/>
              <w:rPr>
                <w:i/>
                <w:sz w:val="27"/>
                <w:szCs w:val="27"/>
              </w:rPr>
            </w:pPr>
            <w:r w:rsidRPr="004F4CC8">
              <w:rPr>
                <w:i/>
                <w:sz w:val="27"/>
                <w:szCs w:val="27"/>
              </w:rPr>
              <w:t>Secțiunea respectivă a notei informative va fi completată ulterior avizării de către instituțiia interesată.</w:t>
            </w:r>
          </w:p>
        </w:tc>
      </w:tr>
      <w:tr w:rsidR="00DF1BA7" w:rsidRPr="005A2C76"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DF1BA7" w:rsidRPr="004F4CC8" w:rsidRDefault="00DF1BA7" w:rsidP="00FE1B85">
            <w:pPr>
              <w:jc w:val="both"/>
              <w:rPr>
                <w:b/>
                <w:sz w:val="27"/>
                <w:szCs w:val="27"/>
              </w:rPr>
            </w:pPr>
            <w:r w:rsidRPr="004F4CC8">
              <w:rPr>
                <w:b/>
                <w:sz w:val="27"/>
                <w:szCs w:val="27"/>
              </w:rPr>
              <w:t>9. Constatările expertizei juridice</w:t>
            </w:r>
          </w:p>
        </w:tc>
      </w:tr>
      <w:tr w:rsidR="00DF1BA7" w:rsidRPr="00726F5A" w:rsidTr="00FE1B85">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BA7" w:rsidRPr="004F4CC8" w:rsidRDefault="004F4CC8" w:rsidP="00FE1B85">
            <w:pPr>
              <w:ind w:firstLine="567"/>
              <w:jc w:val="both"/>
              <w:rPr>
                <w:sz w:val="27"/>
                <w:szCs w:val="27"/>
              </w:rPr>
            </w:pPr>
            <w:r w:rsidRPr="004F4CC8">
              <w:rPr>
                <w:i/>
                <w:sz w:val="27"/>
                <w:szCs w:val="27"/>
              </w:rPr>
              <w:t>Secțiunea respectivă a notei informative va fi completată ulterior avizării de către instituțiia interesată.</w:t>
            </w:r>
            <w:r w:rsidR="00DF1BA7" w:rsidRPr="004F4CC8">
              <w:rPr>
                <w:sz w:val="27"/>
                <w:szCs w:val="27"/>
              </w:rPr>
              <w:t>.</w:t>
            </w:r>
          </w:p>
        </w:tc>
      </w:tr>
    </w:tbl>
    <w:p w:rsidR="00DF1BA7" w:rsidRDefault="00DF1BA7" w:rsidP="00DF1BA7">
      <w:pPr>
        <w:rPr>
          <w:sz w:val="27"/>
          <w:szCs w:val="27"/>
        </w:rPr>
      </w:pPr>
    </w:p>
    <w:p w:rsidR="004F4CC8" w:rsidRDefault="004F4CC8" w:rsidP="00DF1BA7">
      <w:pPr>
        <w:rPr>
          <w:sz w:val="27"/>
          <w:szCs w:val="27"/>
        </w:rPr>
      </w:pPr>
    </w:p>
    <w:p w:rsidR="004F4CC8" w:rsidRPr="005A2C76" w:rsidRDefault="004F4CC8" w:rsidP="00DF1BA7">
      <w:pPr>
        <w:rPr>
          <w:sz w:val="27"/>
          <w:szCs w:val="27"/>
        </w:rPr>
      </w:pPr>
    </w:p>
    <w:p w:rsidR="00DF1BA7" w:rsidRDefault="00DF1BA7" w:rsidP="00DF1BA7">
      <w:pPr>
        <w:ind w:right="-144"/>
        <w:rPr>
          <w:b/>
          <w:bCs/>
          <w:sz w:val="27"/>
          <w:szCs w:val="27"/>
        </w:rPr>
      </w:pPr>
      <w:r>
        <w:rPr>
          <w:b/>
          <w:bCs/>
          <w:sz w:val="27"/>
          <w:szCs w:val="27"/>
        </w:rPr>
        <w:t xml:space="preserve">Secretar general </w:t>
      </w:r>
    </w:p>
    <w:p w:rsidR="00DF1BA7" w:rsidRPr="00A11C29" w:rsidRDefault="00DF1BA7" w:rsidP="00DF1BA7">
      <w:pPr>
        <w:ind w:right="-144"/>
        <w:rPr>
          <w:b/>
          <w:bCs/>
          <w:sz w:val="27"/>
          <w:szCs w:val="27"/>
        </w:rPr>
      </w:pPr>
      <w:r>
        <w:rPr>
          <w:b/>
          <w:bCs/>
          <w:sz w:val="27"/>
          <w:szCs w:val="27"/>
        </w:rPr>
        <w:t xml:space="preserve">al Ministerului Afacerilor Interne                        </w:t>
      </w:r>
      <w:r w:rsidR="004F4CC8">
        <w:rPr>
          <w:b/>
          <w:bCs/>
          <w:sz w:val="27"/>
          <w:szCs w:val="27"/>
        </w:rPr>
        <w:t xml:space="preserve">                            </w:t>
      </w:r>
      <w:r>
        <w:rPr>
          <w:b/>
          <w:bCs/>
          <w:sz w:val="27"/>
          <w:szCs w:val="27"/>
        </w:rPr>
        <w:t xml:space="preserve">     Ianuș ERHAN</w:t>
      </w:r>
    </w:p>
    <w:p w:rsidR="00BA7242" w:rsidRPr="00B46012" w:rsidRDefault="00BA7242" w:rsidP="004053D1">
      <w:pPr>
        <w:pStyle w:val="a3"/>
        <w:tabs>
          <w:tab w:val="left" w:pos="709"/>
          <w:tab w:val="left" w:pos="851"/>
          <w:tab w:val="left" w:pos="1134"/>
        </w:tabs>
        <w:ind w:left="0" w:firstLine="709"/>
        <w:jc w:val="both"/>
        <w:rPr>
          <w:b/>
          <w:sz w:val="28"/>
          <w:szCs w:val="28"/>
        </w:rPr>
      </w:pPr>
    </w:p>
    <w:p w:rsidR="00586F29" w:rsidRPr="00B46012" w:rsidRDefault="00586F29" w:rsidP="00205F3A">
      <w:pPr>
        <w:tabs>
          <w:tab w:val="left" w:pos="709"/>
          <w:tab w:val="left" w:pos="851"/>
          <w:tab w:val="left" w:pos="1134"/>
        </w:tabs>
        <w:jc w:val="both"/>
        <w:rPr>
          <w:b/>
          <w:sz w:val="28"/>
          <w:szCs w:val="28"/>
        </w:rPr>
      </w:pPr>
    </w:p>
    <w:p w:rsidR="00205F3A" w:rsidRPr="00B46012" w:rsidRDefault="00205F3A" w:rsidP="00205F3A">
      <w:pPr>
        <w:tabs>
          <w:tab w:val="left" w:pos="709"/>
          <w:tab w:val="left" w:pos="851"/>
          <w:tab w:val="left" w:pos="1134"/>
        </w:tabs>
        <w:jc w:val="both"/>
        <w:rPr>
          <w:b/>
          <w:sz w:val="28"/>
          <w:szCs w:val="28"/>
        </w:rPr>
      </w:pPr>
    </w:p>
    <w:sectPr w:rsidR="00205F3A" w:rsidRPr="00B46012" w:rsidSect="00D2296D">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0F90"/>
    <w:multiLevelType w:val="hybridMultilevel"/>
    <w:tmpl w:val="E43A08E0"/>
    <w:lvl w:ilvl="0" w:tplc="C38C59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C929A3"/>
    <w:multiLevelType w:val="hybridMultilevel"/>
    <w:tmpl w:val="8DC2F5CC"/>
    <w:lvl w:ilvl="0" w:tplc="11E6E6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DD30537"/>
    <w:multiLevelType w:val="hybridMultilevel"/>
    <w:tmpl w:val="56C674CE"/>
    <w:lvl w:ilvl="0" w:tplc="DA765AAC">
      <w:start w:val="1"/>
      <w:numFmt w:val="decimal"/>
      <w:lvlText w:val="%1."/>
      <w:lvlJc w:val="left"/>
      <w:pPr>
        <w:ind w:left="928" w:hanging="360"/>
      </w:pPr>
      <w:rPr>
        <w:rFonts w:hint="default"/>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
    <w:nsid w:val="14BC2590"/>
    <w:multiLevelType w:val="hybridMultilevel"/>
    <w:tmpl w:val="44BC59E8"/>
    <w:lvl w:ilvl="0" w:tplc="6E2ACB5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A2A7143"/>
    <w:multiLevelType w:val="hybridMultilevel"/>
    <w:tmpl w:val="F97CC442"/>
    <w:lvl w:ilvl="0" w:tplc="5C801D94">
      <w:start w:val="1"/>
      <w:numFmt w:val="decimal"/>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5">
    <w:nsid w:val="1D5321C6"/>
    <w:multiLevelType w:val="hybridMultilevel"/>
    <w:tmpl w:val="CAF81BFA"/>
    <w:lvl w:ilvl="0" w:tplc="4920B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1853042"/>
    <w:multiLevelType w:val="hybridMultilevel"/>
    <w:tmpl w:val="EB0CE9D2"/>
    <w:lvl w:ilvl="0" w:tplc="518619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861E37"/>
    <w:multiLevelType w:val="hybridMultilevel"/>
    <w:tmpl w:val="39549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3A4BCC"/>
    <w:multiLevelType w:val="hybridMultilevel"/>
    <w:tmpl w:val="21CE36DC"/>
    <w:lvl w:ilvl="0" w:tplc="C31A6A1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5F36CC2"/>
    <w:multiLevelType w:val="hybridMultilevel"/>
    <w:tmpl w:val="E36E8506"/>
    <w:lvl w:ilvl="0" w:tplc="505652AC">
      <w:start w:val="1"/>
      <w:numFmt w:val="decimal"/>
      <w:lvlText w:val="(%1)"/>
      <w:lvlJc w:val="left"/>
      <w:pPr>
        <w:ind w:left="1789" w:hanging="108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0">
    <w:nsid w:val="3C66671F"/>
    <w:multiLevelType w:val="hybridMultilevel"/>
    <w:tmpl w:val="96D4CEA0"/>
    <w:lvl w:ilvl="0" w:tplc="2362C9DC">
      <w:start w:val="1"/>
      <w:numFmt w:val="decimal"/>
      <w:lvlText w:val="(%1)"/>
      <w:lvlJc w:val="left"/>
      <w:pPr>
        <w:ind w:left="1512" w:hanging="945"/>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1">
    <w:nsid w:val="3CC20D1F"/>
    <w:multiLevelType w:val="hybridMultilevel"/>
    <w:tmpl w:val="19CE5308"/>
    <w:lvl w:ilvl="0" w:tplc="C5387C6A">
      <w:start w:val="12"/>
      <w:numFmt w:val="decimal"/>
      <w:lvlText w:val="%1."/>
      <w:lvlJc w:val="left"/>
      <w:pPr>
        <w:ind w:left="943" w:hanging="375"/>
      </w:pPr>
      <w:rPr>
        <w:rFonts w:hint="default"/>
        <w:b w:val="0"/>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12">
    <w:nsid w:val="407A5537"/>
    <w:multiLevelType w:val="hybridMultilevel"/>
    <w:tmpl w:val="A82C0C00"/>
    <w:lvl w:ilvl="0" w:tplc="A49C9C24">
      <w:start w:val="1"/>
      <w:numFmt w:val="decimal"/>
      <w:lvlText w:val="%1."/>
      <w:lvlJc w:val="left"/>
      <w:pPr>
        <w:ind w:left="928" w:hanging="360"/>
      </w:pPr>
      <w:rPr>
        <w:rFonts w:hint="default"/>
        <w:b w:val="0"/>
        <w:i w:val="0"/>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
    <w:nsid w:val="4F430748"/>
    <w:multiLevelType w:val="hybridMultilevel"/>
    <w:tmpl w:val="0D0AB868"/>
    <w:lvl w:ilvl="0" w:tplc="99BC462A">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165C73"/>
    <w:multiLevelType w:val="hybridMultilevel"/>
    <w:tmpl w:val="FA52CAD0"/>
    <w:lvl w:ilvl="0" w:tplc="A068418C">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83B5ACF"/>
    <w:multiLevelType w:val="hybridMultilevel"/>
    <w:tmpl w:val="8E6EAD88"/>
    <w:lvl w:ilvl="0" w:tplc="52D65656">
      <w:start w:val="1"/>
      <w:numFmt w:val="decimal"/>
      <w:lvlText w:val="(%1)"/>
      <w:lvlJc w:val="left"/>
      <w:pPr>
        <w:tabs>
          <w:tab w:val="num" w:pos="780"/>
        </w:tabs>
        <w:ind w:left="780" w:hanging="4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nsid w:val="68EC6257"/>
    <w:multiLevelType w:val="hybridMultilevel"/>
    <w:tmpl w:val="E53A81AE"/>
    <w:lvl w:ilvl="0" w:tplc="95FC56D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7C5669"/>
    <w:multiLevelType w:val="hybridMultilevel"/>
    <w:tmpl w:val="10E8DD6E"/>
    <w:lvl w:ilvl="0" w:tplc="C366A204">
      <w:start w:val="1"/>
      <w:numFmt w:val="decimal"/>
      <w:lvlText w:val="%1)"/>
      <w:lvlJc w:val="left"/>
      <w:pPr>
        <w:ind w:left="927" w:hanging="360"/>
      </w:pPr>
      <w:rPr>
        <w:rFonts w:hint="default"/>
        <w:b/>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8">
    <w:nsid w:val="746B7778"/>
    <w:multiLevelType w:val="hybridMultilevel"/>
    <w:tmpl w:val="9F7CCC60"/>
    <w:lvl w:ilvl="0" w:tplc="15F240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7E83F7A"/>
    <w:multiLevelType w:val="hybridMultilevel"/>
    <w:tmpl w:val="5A106FA6"/>
    <w:lvl w:ilvl="0" w:tplc="DE8C1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C1A4893"/>
    <w:multiLevelType w:val="hybridMultilevel"/>
    <w:tmpl w:val="31947DD0"/>
    <w:lvl w:ilvl="0" w:tplc="1B8E97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FB353A3"/>
    <w:multiLevelType w:val="hybridMultilevel"/>
    <w:tmpl w:val="43B84E90"/>
    <w:lvl w:ilvl="0" w:tplc="7E60AA8A">
      <w:start w:val="1"/>
      <w:numFmt w:val="decimal"/>
      <w:lvlText w:val="%1."/>
      <w:lvlJc w:val="left"/>
      <w:pPr>
        <w:ind w:left="928" w:hanging="360"/>
      </w:pPr>
      <w:rPr>
        <w:rFonts w:hint="default"/>
        <w:b w:val="0"/>
        <w:color w:val="auto"/>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num w:numId="1">
    <w:abstractNumId w:val="12"/>
  </w:num>
  <w:num w:numId="2">
    <w:abstractNumId w:val="10"/>
  </w:num>
  <w:num w:numId="3">
    <w:abstractNumId w:val="21"/>
  </w:num>
  <w:num w:numId="4">
    <w:abstractNumId w:val="9"/>
  </w:num>
  <w:num w:numId="5">
    <w:abstractNumId w:val="2"/>
  </w:num>
  <w:num w:numId="6">
    <w:abstractNumId w:val="17"/>
  </w:num>
  <w:num w:numId="7">
    <w:abstractNumId w:val="15"/>
  </w:num>
  <w:num w:numId="8">
    <w:abstractNumId w:val="11"/>
  </w:num>
  <w:num w:numId="9">
    <w:abstractNumId w:val="4"/>
  </w:num>
  <w:num w:numId="10">
    <w:abstractNumId w:val="3"/>
  </w:num>
  <w:num w:numId="11">
    <w:abstractNumId w:val="14"/>
  </w:num>
  <w:num w:numId="12">
    <w:abstractNumId w:val="6"/>
  </w:num>
  <w:num w:numId="13">
    <w:abstractNumId w:val="19"/>
  </w:num>
  <w:num w:numId="14">
    <w:abstractNumId w:val="13"/>
  </w:num>
  <w:num w:numId="15">
    <w:abstractNumId w:val="16"/>
  </w:num>
  <w:num w:numId="16">
    <w:abstractNumId w:val="1"/>
  </w:num>
  <w:num w:numId="17">
    <w:abstractNumId w:val="7"/>
  </w:num>
  <w:num w:numId="18">
    <w:abstractNumId w:val="20"/>
  </w:num>
  <w:num w:numId="19">
    <w:abstractNumId w:val="5"/>
  </w:num>
  <w:num w:numId="20">
    <w:abstractNumId w:val="18"/>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A27"/>
    <w:rsid w:val="00014E07"/>
    <w:rsid w:val="00023695"/>
    <w:rsid w:val="000328D8"/>
    <w:rsid w:val="000368A5"/>
    <w:rsid w:val="000430FA"/>
    <w:rsid w:val="000464C3"/>
    <w:rsid w:val="00046E7E"/>
    <w:rsid w:val="000478A9"/>
    <w:rsid w:val="00050170"/>
    <w:rsid w:val="000B66D4"/>
    <w:rsid w:val="000B7ABC"/>
    <w:rsid w:val="000C6E81"/>
    <w:rsid w:val="000D616C"/>
    <w:rsid w:val="000D7E4D"/>
    <w:rsid w:val="000F1A3D"/>
    <w:rsid w:val="001104BD"/>
    <w:rsid w:val="00113F7E"/>
    <w:rsid w:val="0012070A"/>
    <w:rsid w:val="00124A32"/>
    <w:rsid w:val="00125961"/>
    <w:rsid w:val="001272C5"/>
    <w:rsid w:val="00135DD0"/>
    <w:rsid w:val="00135E20"/>
    <w:rsid w:val="00163410"/>
    <w:rsid w:val="001645EC"/>
    <w:rsid w:val="00187CEF"/>
    <w:rsid w:val="001A6D02"/>
    <w:rsid w:val="001B2A11"/>
    <w:rsid w:val="001D310A"/>
    <w:rsid w:val="001D5001"/>
    <w:rsid w:val="001E0413"/>
    <w:rsid w:val="001E04F8"/>
    <w:rsid w:val="001F1A2F"/>
    <w:rsid w:val="001F1BAD"/>
    <w:rsid w:val="001F4E5E"/>
    <w:rsid w:val="00205F3A"/>
    <w:rsid w:val="002156E8"/>
    <w:rsid w:val="002160F1"/>
    <w:rsid w:val="00223756"/>
    <w:rsid w:val="00284C84"/>
    <w:rsid w:val="00292D8D"/>
    <w:rsid w:val="00295BFD"/>
    <w:rsid w:val="00296339"/>
    <w:rsid w:val="002E30E6"/>
    <w:rsid w:val="002E61A5"/>
    <w:rsid w:val="002E68C4"/>
    <w:rsid w:val="002E75AB"/>
    <w:rsid w:val="002E789D"/>
    <w:rsid w:val="002F1B18"/>
    <w:rsid w:val="00300C2D"/>
    <w:rsid w:val="0030644D"/>
    <w:rsid w:val="003127A8"/>
    <w:rsid w:val="00323817"/>
    <w:rsid w:val="003326FE"/>
    <w:rsid w:val="003361D9"/>
    <w:rsid w:val="003362C2"/>
    <w:rsid w:val="0033670A"/>
    <w:rsid w:val="003478FE"/>
    <w:rsid w:val="00351B73"/>
    <w:rsid w:val="003825FD"/>
    <w:rsid w:val="00395E44"/>
    <w:rsid w:val="003F2327"/>
    <w:rsid w:val="003F3816"/>
    <w:rsid w:val="004053D1"/>
    <w:rsid w:val="00445A66"/>
    <w:rsid w:val="004538B5"/>
    <w:rsid w:val="00465EAC"/>
    <w:rsid w:val="004A0E34"/>
    <w:rsid w:val="004E0704"/>
    <w:rsid w:val="004F4CC8"/>
    <w:rsid w:val="00517AE8"/>
    <w:rsid w:val="00554AA9"/>
    <w:rsid w:val="0055539D"/>
    <w:rsid w:val="00557AB8"/>
    <w:rsid w:val="00562541"/>
    <w:rsid w:val="005672A5"/>
    <w:rsid w:val="00574229"/>
    <w:rsid w:val="005750FC"/>
    <w:rsid w:val="00586F29"/>
    <w:rsid w:val="00596486"/>
    <w:rsid w:val="00596A8A"/>
    <w:rsid w:val="005A063A"/>
    <w:rsid w:val="005A53D5"/>
    <w:rsid w:val="005B6FCF"/>
    <w:rsid w:val="005C4FED"/>
    <w:rsid w:val="005D3050"/>
    <w:rsid w:val="005D33D9"/>
    <w:rsid w:val="005F1EA0"/>
    <w:rsid w:val="00603C82"/>
    <w:rsid w:val="00604735"/>
    <w:rsid w:val="00605D84"/>
    <w:rsid w:val="0061167C"/>
    <w:rsid w:val="00617A71"/>
    <w:rsid w:val="00622025"/>
    <w:rsid w:val="00651327"/>
    <w:rsid w:val="00655F61"/>
    <w:rsid w:val="00663858"/>
    <w:rsid w:val="006668B9"/>
    <w:rsid w:val="00670274"/>
    <w:rsid w:val="00681565"/>
    <w:rsid w:val="006974E9"/>
    <w:rsid w:val="006A39EE"/>
    <w:rsid w:val="006A6103"/>
    <w:rsid w:val="006B0CFE"/>
    <w:rsid w:val="006C457D"/>
    <w:rsid w:val="006E258C"/>
    <w:rsid w:val="006F1E32"/>
    <w:rsid w:val="006F3C91"/>
    <w:rsid w:val="006F49DE"/>
    <w:rsid w:val="006F6740"/>
    <w:rsid w:val="00702E8E"/>
    <w:rsid w:val="00735F04"/>
    <w:rsid w:val="00767248"/>
    <w:rsid w:val="007833E4"/>
    <w:rsid w:val="007A22C6"/>
    <w:rsid w:val="007B01E9"/>
    <w:rsid w:val="007C6032"/>
    <w:rsid w:val="007D1068"/>
    <w:rsid w:val="007D5F2A"/>
    <w:rsid w:val="007D606D"/>
    <w:rsid w:val="007F5731"/>
    <w:rsid w:val="00804AF9"/>
    <w:rsid w:val="008118AA"/>
    <w:rsid w:val="0081203E"/>
    <w:rsid w:val="0082413A"/>
    <w:rsid w:val="008538C7"/>
    <w:rsid w:val="00861879"/>
    <w:rsid w:val="00863DCF"/>
    <w:rsid w:val="008800E8"/>
    <w:rsid w:val="00885E0C"/>
    <w:rsid w:val="008865D9"/>
    <w:rsid w:val="008A0B52"/>
    <w:rsid w:val="008D4CBE"/>
    <w:rsid w:val="008D4F75"/>
    <w:rsid w:val="008D7E23"/>
    <w:rsid w:val="008E2C9A"/>
    <w:rsid w:val="008F0699"/>
    <w:rsid w:val="008F2709"/>
    <w:rsid w:val="008F4D26"/>
    <w:rsid w:val="009114C3"/>
    <w:rsid w:val="009125AD"/>
    <w:rsid w:val="0092543F"/>
    <w:rsid w:val="009360CE"/>
    <w:rsid w:val="009420F9"/>
    <w:rsid w:val="009737FC"/>
    <w:rsid w:val="009806B3"/>
    <w:rsid w:val="009B73FF"/>
    <w:rsid w:val="009C08FD"/>
    <w:rsid w:val="009D5A36"/>
    <w:rsid w:val="009E2100"/>
    <w:rsid w:val="009E5C39"/>
    <w:rsid w:val="00A12647"/>
    <w:rsid w:val="00A174F3"/>
    <w:rsid w:val="00A27B62"/>
    <w:rsid w:val="00A31E5B"/>
    <w:rsid w:val="00A355B1"/>
    <w:rsid w:val="00A36527"/>
    <w:rsid w:val="00A4237B"/>
    <w:rsid w:val="00A50AAA"/>
    <w:rsid w:val="00A72F41"/>
    <w:rsid w:val="00A766E8"/>
    <w:rsid w:val="00A97BB7"/>
    <w:rsid w:val="00AB11CC"/>
    <w:rsid w:val="00AB7A81"/>
    <w:rsid w:val="00AC0AC9"/>
    <w:rsid w:val="00AC3923"/>
    <w:rsid w:val="00AC6A29"/>
    <w:rsid w:val="00AD2523"/>
    <w:rsid w:val="00AD7E4E"/>
    <w:rsid w:val="00AF5002"/>
    <w:rsid w:val="00B16500"/>
    <w:rsid w:val="00B31E8D"/>
    <w:rsid w:val="00B35C2C"/>
    <w:rsid w:val="00B46012"/>
    <w:rsid w:val="00B52AEA"/>
    <w:rsid w:val="00B65ED3"/>
    <w:rsid w:val="00B86FF3"/>
    <w:rsid w:val="00BA7242"/>
    <w:rsid w:val="00BD5C26"/>
    <w:rsid w:val="00BE106A"/>
    <w:rsid w:val="00BE4017"/>
    <w:rsid w:val="00BF2D05"/>
    <w:rsid w:val="00C16BB1"/>
    <w:rsid w:val="00C20667"/>
    <w:rsid w:val="00C33852"/>
    <w:rsid w:val="00C44F8A"/>
    <w:rsid w:val="00C61009"/>
    <w:rsid w:val="00C7299F"/>
    <w:rsid w:val="00C83D96"/>
    <w:rsid w:val="00C949F3"/>
    <w:rsid w:val="00CA2F12"/>
    <w:rsid w:val="00CA4547"/>
    <w:rsid w:val="00CC66E3"/>
    <w:rsid w:val="00CD1ABA"/>
    <w:rsid w:val="00CD48B3"/>
    <w:rsid w:val="00D05F87"/>
    <w:rsid w:val="00D13AE3"/>
    <w:rsid w:val="00D2296D"/>
    <w:rsid w:val="00D30AF1"/>
    <w:rsid w:val="00D32D0A"/>
    <w:rsid w:val="00D41BC4"/>
    <w:rsid w:val="00D44FA4"/>
    <w:rsid w:val="00D458FF"/>
    <w:rsid w:val="00D56163"/>
    <w:rsid w:val="00D6156F"/>
    <w:rsid w:val="00D81285"/>
    <w:rsid w:val="00D90477"/>
    <w:rsid w:val="00DA46EA"/>
    <w:rsid w:val="00DB556F"/>
    <w:rsid w:val="00DC4788"/>
    <w:rsid w:val="00DE3EDE"/>
    <w:rsid w:val="00DE4C20"/>
    <w:rsid w:val="00DE711F"/>
    <w:rsid w:val="00DF1BA7"/>
    <w:rsid w:val="00DF1BAE"/>
    <w:rsid w:val="00DF3A63"/>
    <w:rsid w:val="00DF663A"/>
    <w:rsid w:val="00E23991"/>
    <w:rsid w:val="00E26D98"/>
    <w:rsid w:val="00E32641"/>
    <w:rsid w:val="00E461B1"/>
    <w:rsid w:val="00E67439"/>
    <w:rsid w:val="00E67F5A"/>
    <w:rsid w:val="00E72E81"/>
    <w:rsid w:val="00E816F0"/>
    <w:rsid w:val="00E93289"/>
    <w:rsid w:val="00E9453D"/>
    <w:rsid w:val="00ED341E"/>
    <w:rsid w:val="00EE078C"/>
    <w:rsid w:val="00EE7ADB"/>
    <w:rsid w:val="00F374DF"/>
    <w:rsid w:val="00F56FEF"/>
    <w:rsid w:val="00F60A07"/>
    <w:rsid w:val="00F81892"/>
    <w:rsid w:val="00F86C35"/>
    <w:rsid w:val="00F9393B"/>
    <w:rsid w:val="00FA3687"/>
    <w:rsid w:val="00FA6D6F"/>
    <w:rsid w:val="00FA76A0"/>
    <w:rsid w:val="00FC1757"/>
    <w:rsid w:val="00FC6A27"/>
    <w:rsid w:val="00FC7DB7"/>
    <w:rsid w:val="00FE553D"/>
    <w:rsid w:val="00FE7BB5"/>
    <w:rsid w:val="00FF32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27"/>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unhideWhenUsed/>
    <w:qFormat/>
    <w:rsid w:val="00863DCF"/>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qFormat/>
    <w:rsid w:val="00FC6A27"/>
    <w:pPr>
      <w:spacing w:before="240" w:after="60"/>
      <w:outlineLvl w:val="8"/>
    </w:pPr>
    <w:rPr>
      <w:rFonts w:ascii="Arial" w:hAnsi="Arial" w:cs="Arial"/>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C6A27"/>
    <w:rPr>
      <w:rFonts w:ascii="Arial" w:eastAsia="Times New Roman" w:hAnsi="Arial" w:cs="Arial"/>
      <w:lang w:val="ru-RU" w:eastAsia="ru-RU"/>
    </w:rPr>
  </w:style>
  <w:style w:type="paragraph" w:styleId="a3">
    <w:name w:val="List Paragraph"/>
    <w:aliases w:val="List Paragraph 1,standaard met opsomming,strikethrough,Scriptoria bullet points"/>
    <w:basedOn w:val="a"/>
    <w:link w:val="a4"/>
    <w:uiPriority w:val="34"/>
    <w:qFormat/>
    <w:rsid w:val="00FC6A27"/>
    <w:pPr>
      <w:ind w:left="720"/>
      <w:contextualSpacing/>
    </w:pPr>
  </w:style>
  <w:style w:type="character" w:customStyle="1" w:styleId="docheader1">
    <w:name w:val="doc_header1"/>
    <w:rsid w:val="00FC6A27"/>
    <w:rPr>
      <w:rFonts w:ascii="Times New Roman" w:hAnsi="Times New Roman" w:cs="Times New Roman"/>
      <w:b/>
      <w:bCs/>
      <w:color w:val="000000"/>
      <w:sz w:val="24"/>
      <w:szCs w:val="24"/>
    </w:rPr>
  </w:style>
  <w:style w:type="paragraph" w:styleId="a5">
    <w:name w:val="Normal (Web)"/>
    <w:basedOn w:val="a"/>
    <w:uiPriority w:val="99"/>
    <w:rsid w:val="00FC6A27"/>
    <w:pPr>
      <w:ind w:firstLine="567"/>
      <w:jc w:val="both"/>
    </w:pPr>
    <w:rPr>
      <w:rFonts w:eastAsia="Calibri"/>
    </w:rPr>
  </w:style>
  <w:style w:type="paragraph" w:styleId="a6">
    <w:name w:val="Body Text"/>
    <w:basedOn w:val="a"/>
    <w:link w:val="a7"/>
    <w:uiPriority w:val="99"/>
    <w:rsid w:val="00FC6A27"/>
    <w:pPr>
      <w:spacing w:after="120"/>
    </w:pPr>
    <w:rPr>
      <w:rFonts w:eastAsia="Calibri"/>
      <w:sz w:val="20"/>
      <w:szCs w:val="20"/>
    </w:rPr>
  </w:style>
  <w:style w:type="character" w:customStyle="1" w:styleId="a7">
    <w:name w:val="Основной текст Знак"/>
    <w:basedOn w:val="a0"/>
    <w:link w:val="a6"/>
    <w:uiPriority w:val="99"/>
    <w:rsid w:val="00FC6A27"/>
    <w:rPr>
      <w:rFonts w:ascii="Times New Roman" w:eastAsia="Calibri" w:hAnsi="Times New Roman" w:cs="Times New Roman"/>
      <w:sz w:val="20"/>
      <w:szCs w:val="20"/>
      <w:lang w:eastAsia="ru-RU"/>
    </w:rPr>
  </w:style>
  <w:style w:type="character" w:customStyle="1" w:styleId="docheader">
    <w:name w:val="doc_header"/>
    <w:basedOn w:val="a0"/>
    <w:rsid w:val="00FC6A27"/>
  </w:style>
  <w:style w:type="paragraph" w:styleId="HTML">
    <w:name w:val="HTML Preformatted"/>
    <w:basedOn w:val="a"/>
    <w:link w:val="HTML0"/>
    <w:uiPriority w:val="99"/>
    <w:unhideWhenUsed/>
    <w:rsid w:val="00FC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0">
    <w:name w:val="Стандартный HTML Знак"/>
    <w:basedOn w:val="a0"/>
    <w:link w:val="HTML"/>
    <w:uiPriority w:val="99"/>
    <w:rsid w:val="00FC6A27"/>
    <w:rPr>
      <w:rFonts w:ascii="Courier New" w:eastAsia="Times New Roman" w:hAnsi="Courier New" w:cs="Courier New"/>
      <w:sz w:val="20"/>
      <w:szCs w:val="20"/>
      <w:lang w:val="en-GB" w:eastAsia="en-GB"/>
    </w:rPr>
  </w:style>
  <w:style w:type="character" w:customStyle="1" w:styleId="a4">
    <w:name w:val="Абзац списка Знак"/>
    <w:aliases w:val="List Paragraph 1 Знак,standaard met opsomming Знак,strikethrough Знак,Scriptoria bullet points Знак"/>
    <w:link w:val="a3"/>
    <w:uiPriority w:val="34"/>
    <w:rsid w:val="00FC6A2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6A27"/>
    <w:rPr>
      <w:rFonts w:cs="Times New Roman"/>
    </w:rPr>
  </w:style>
  <w:style w:type="character" w:customStyle="1" w:styleId="40">
    <w:name w:val="Заголовок 4 Знак"/>
    <w:basedOn w:val="a0"/>
    <w:link w:val="4"/>
    <w:uiPriority w:val="9"/>
    <w:rsid w:val="00863DCF"/>
    <w:rPr>
      <w:rFonts w:asciiTheme="majorHAnsi" w:eastAsiaTheme="majorEastAsia" w:hAnsiTheme="majorHAnsi" w:cstheme="majorBidi"/>
      <w:b/>
      <w:bCs/>
      <w:i/>
      <w:iCs/>
      <w:color w:val="4F81BD" w:themeColor="accent1"/>
      <w:sz w:val="24"/>
      <w:szCs w:val="24"/>
      <w:lang w:eastAsia="ru-RU"/>
    </w:rPr>
  </w:style>
  <w:style w:type="character" w:styleId="a8">
    <w:name w:val="Strong"/>
    <w:basedOn w:val="a0"/>
    <w:uiPriority w:val="22"/>
    <w:qFormat/>
    <w:rsid w:val="001F1BAD"/>
    <w:rPr>
      <w:b/>
      <w:bCs/>
    </w:rPr>
  </w:style>
  <w:style w:type="paragraph" w:customStyle="1" w:styleId="cn">
    <w:name w:val="cn"/>
    <w:basedOn w:val="a"/>
    <w:rsid w:val="0081203E"/>
    <w:pPr>
      <w:jc w:val="center"/>
    </w:pPr>
    <w:rPr>
      <w:lang w:val="ru-RU"/>
    </w:rPr>
  </w:style>
  <w:style w:type="paragraph" w:customStyle="1" w:styleId="rg">
    <w:name w:val="rg"/>
    <w:basedOn w:val="a"/>
    <w:rsid w:val="0081203E"/>
    <w:pPr>
      <w:jc w:val="right"/>
    </w:pPr>
    <w:rPr>
      <w:lang w:val="ru-RU"/>
    </w:rPr>
  </w:style>
  <w:style w:type="paragraph" w:styleId="a9">
    <w:name w:val="Balloon Text"/>
    <w:basedOn w:val="a"/>
    <w:link w:val="aa"/>
    <w:uiPriority w:val="99"/>
    <w:semiHidden/>
    <w:unhideWhenUsed/>
    <w:rsid w:val="007833E4"/>
    <w:rPr>
      <w:rFonts w:ascii="Segoe UI" w:hAnsi="Segoe UI" w:cs="Segoe UI"/>
      <w:sz w:val="18"/>
      <w:szCs w:val="18"/>
    </w:rPr>
  </w:style>
  <w:style w:type="character" w:customStyle="1" w:styleId="aa">
    <w:name w:val="Текст выноски Знак"/>
    <w:basedOn w:val="a0"/>
    <w:link w:val="a9"/>
    <w:uiPriority w:val="99"/>
    <w:semiHidden/>
    <w:rsid w:val="007833E4"/>
    <w:rPr>
      <w:rFonts w:ascii="Segoe UI" w:eastAsia="Times New Roman" w:hAnsi="Segoe UI" w:cs="Segoe UI"/>
      <w:sz w:val="18"/>
      <w:szCs w:val="18"/>
      <w:lang w:eastAsia="ru-RU"/>
    </w:rPr>
  </w:style>
  <w:style w:type="character" w:styleId="ab">
    <w:name w:val="Hyperlink"/>
    <w:uiPriority w:val="99"/>
    <w:unhideWhenUsed/>
    <w:rsid w:val="00DF1B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27"/>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unhideWhenUsed/>
    <w:qFormat/>
    <w:rsid w:val="00863DCF"/>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qFormat/>
    <w:rsid w:val="00FC6A27"/>
    <w:pPr>
      <w:spacing w:before="240" w:after="60"/>
      <w:outlineLvl w:val="8"/>
    </w:pPr>
    <w:rPr>
      <w:rFonts w:ascii="Arial" w:hAnsi="Arial" w:cs="Arial"/>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C6A27"/>
    <w:rPr>
      <w:rFonts w:ascii="Arial" w:eastAsia="Times New Roman" w:hAnsi="Arial" w:cs="Arial"/>
      <w:lang w:val="ru-RU" w:eastAsia="ru-RU"/>
    </w:rPr>
  </w:style>
  <w:style w:type="paragraph" w:styleId="a3">
    <w:name w:val="List Paragraph"/>
    <w:aliases w:val="List Paragraph 1,standaard met opsomming,strikethrough,Scriptoria bullet points"/>
    <w:basedOn w:val="a"/>
    <w:link w:val="a4"/>
    <w:uiPriority w:val="34"/>
    <w:qFormat/>
    <w:rsid w:val="00FC6A27"/>
    <w:pPr>
      <w:ind w:left="720"/>
      <w:contextualSpacing/>
    </w:pPr>
  </w:style>
  <w:style w:type="character" w:customStyle="1" w:styleId="docheader1">
    <w:name w:val="doc_header1"/>
    <w:rsid w:val="00FC6A27"/>
    <w:rPr>
      <w:rFonts w:ascii="Times New Roman" w:hAnsi="Times New Roman" w:cs="Times New Roman"/>
      <w:b/>
      <w:bCs/>
      <w:color w:val="000000"/>
      <w:sz w:val="24"/>
      <w:szCs w:val="24"/>
    </w:rPr>
  </w:style>
  <w:style w:type="paragraph" w:styleId="a5">
    <w:name w:val="Normal (Web)"/>
    <w:basedOn w:val="a"/>
    <w:uiPriority w:val="99"/>
    <w:rsid w:val="00FC6A27"/>
    <w:pPr>
      <w:ind w:firstLine="567"/>
      <w:jc w:val="both"/>
    </w:pPr>
    <w:rPr>
      <w:rFonts w:eastAsia="Calibri"/>
    </w:rPr>
  </w:style>
  <w:style w:type="paragraph" w:styleId="a6">
    <w:name w:val="Body Text"/>
    <w:basedOn w:val="a"/>
    <w:link w:val="a7"/>
    <w:uiPriority w:val="99"/>
    <w:rsid w:val="00FC6A27"/>
    <w:pPr>
      <w:spacing w:after="120"/>
    </w:pPr>
    <w:rPr>
      <w:rFonts w:eastAsia="Calibri"/>
      <w:sz w:val="20"/>
      <w:szCs w:val="20"/>
    </w:rPr>
  </w:style>
  <w:style w:type="character" w:customStyle="1" w:styleId="a7">
    <w:name w:val="Основной текст Знак"/>
    <w:basedOn w:val="a0"/>
    <w:link w:val="a6"/>
    <w:uiPriority w:val="99"/>
    <w:rsid w:val="00FC6A27"/>
    <w:rPr>
      <w:rFonts w:ascii="Times New Roman" w:eastAsia="Calibri" w:hAnsi="Times New Roman" w:cs="Times New Roman"/>
      <w:sz w:val="20"/>
      <w:szCs w:val="20"/>
      <w:lang w:eastAsia="ru-RU"/>
    </w:rPr>
  </w:style>
  <w:style w:type="character" w:customStyle="1" w:styleId="docheader">
    <w:name w:val="doc_header"/>
    <w:basedOn w:val="a0"/>
    <w:rsid w:val="00FC6A27"/>
  </w:style>
  <w:style w:type="paragraph" w:styleId="HTML">
    <w:name w:val="HTML Preformatted"/>
    <w:basedOn w:val="a"/>
    <w:link w:val="HTML0"/>
    <w:uiPriority w:val="99"/>
    <w:unhideWhenUsed/>
    <w:rsid w:val="00FC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0">
    <w:name w:val="Стандартный HTML Знак"/>
    <w:basedOn w:val="a0"/>
    <w:link w:val="HTML"/>
    <w:uiPriority w:val="99"/>
    <w:rsid w:val="00FC6A27"/>
    <w:rPr>
      <w:rFonts w:ascii="Courier New" w:eastAsia="Times New Roman" w:hAnsi="Courier New" w:cs="Courier New"/>
      <w:sz w:val="20"/>
      <w:szCs w:val="20"/>
      <w:lang w:val="en-GB" w:eastAsia="en-GB"/>
    </w:rPr>
  </w:style>
  <w:style w:type="character" w:customStyle="1" w:styleId="a4">
    <w:name w:val="Абзац списка Знак"/>
    <w:aliases w:val="List Paragraph 1 Знак,standaard met opsomming Знак,strikethrough Знак,Scriptoria bullet points Знак"/>
    <w:link w:val="a3"/>
    <w:uiPriority w:val="34"/>
    <w:rsid w:val="00FC6A2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6A27"/>
    <w:rPr>
      <w:rFonts w:cs="Times New Roman"/>
    </w:rPr>
  </w:style>
  <w:style w:type="character" w:customStyle="1" w:styleId="40">
    <w:name w:val="Заголовок 4 Знак"/>
    <w:basedOn w:val="a0"/>
    <w:link w:val="4"/>
    <w:uiPriority w:val="9"/>
    <w:rsid w:val="00863DCF"/>
    <w:rPr>
      <w:rFonts w:asciiTheme="majorHAnsi" w:eastAsiaTheme="majorEastAsia" w:hAnsiTheme="majorHAnsi" w:cstheme="majorBidi"/>
      <w:b/>
      <w:bCs/>
      <w:i/>
      <w:iCs/>
      <w:color w:val="4F81BD" w:themeColor="accent1"/>
      <w:sz w:val="24"/>
      <w:szCs w:val="24"/>
      <w:lang w:eastAsia="ru-RU"/>
    </w:rPr>
  </w:style>
  <w:style w:type="character" w:styleId="a8">
    <w:name w:val="Strong"/>
    <w:basedOn w:val="a0"/>
    <w:uiPriority w:val="22"/>
    <w:qFormat/>
    <w:rsid w:val="001F1BAD"/>
    <w:rPr>
      <w:b/>
      <w:bCs/>
    </w:rPr>
  </w:style>
  <w:style w:type="paragraph" w:customStyle="1" w:styleId="cn">
    <w:name w:val="cn"/>
    <w:basedOn w:val="a"/>
    <w:rsid w:val="0081203E"/>
    <w:pPr>
      <w:jc w:val="center"/>
    </w:pPr>
    <w:rPr>
      <w:lang w:val="ru-RU"/>
    </w:rPr>
  </w:style>
  <w:style w:type="paragraph" w:customStyle="1" w:styleId="rg">
    <w:name w:val="rg"/>
    <w:basedOn w:val="a"/>
    <w:rsid w:val="0081203E"/>
    <w:pPr>
      <w:jc w:val="right"/>
    </w:pPr>
    <w:rPr>
      <w:lang w:val="ru-RU"/>
    </w:rPr>
  </w:style>
  <w:style w:type="paragraph" w:styleId="a9">
    <w:name w:val="Balloon Text"/>
    <w:basedOn w:val="a"/>
    <w:link w:val="aa"/>
    <w:uiPriority w:val="99"/>
    <w:semiHidden/>
    <w:unhideWhenUsed/>
    <w:rsid w:val="007833E4"/>
    <w:rPr>
      <w:rFonts w:ascii="Segoe UI" w:hAnsi="Segoe UI" w:cs="Segoe UI"/>
      <w:sz w:val="18"/>
      <w:szCs w:val="18"/>
    </w:rPr>
  </w:style>
  <w:style w:type="character" w:customStyle="1" w:styleId="aa">
    <w:name w:val="Текст выноски Знак"/>
    <w:basedOn w:val="a0"/>
    <w:link w:val="a9"/>
    <w:uiPriority w:val="99"/>
    <w:semiHidden/>
    <w:rsid w:val="007833E4"/>
    <w:rPr>
      <w:rFonts w:ascii="Segoe UI" w:eastAsia="Times New Roman" w:hAnsi="Segoe UI" w:cs="Segoe UI"/>
      <w:sz w:val="18"/>
      <w:szCs w:val="18"/>
      <w:lang w:eastAsia="ru-RU"/>
    </w:rPr>
  </w:style>
  <w:style w:type="character" w:styleId="ab">
    <w:name w:val="Hyperlink"/>
    <w:uiPriority w:val="99"/>
    <w:unhideWhenUsed/>
    <w:rsid w:val="00DF1B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72493">
      <w:bodyDiv w:val="1"/>
      <w:marLeft w:val="0"/>
      <w:marRight w:val="0"/>
      <w:marTop w:val="0"/>
      <w:marBottom w:val="0"/>
      <w:divBdr>
        <w:top w:val="none" w:sz="0" w:space="0" w:color="auto"/>
        <w:left w:val="none" w:sz="0" w:space="0" w:color="auto"/>
        <w:bottom w:val="none" w:sz="0" w:space="0" w:color="auto"/>
        <w:right w:val="none" w:sz="0" w:space="0" w:color="auto"/>
      </w:divBdr>
    </w:div>
    <w:div w:id="98919606">
      <w:bodyDiv w:val="1"/>
      <w:marLeft w:val="0"/>
      <w:marRight w:val="0"/>
      <w:marTop w:val="0"/>
      <w:marBottom w:val="0"/>
      <w:divBdr>
        <w:top w:val="none" w:sz="0" w:space="0" w:color="auto"/>
        <w:left w:val="none" w:sz="0" w:space="0" w:color="auto"/>
        <w:bottom w:val="none" w:sz="0" w:space="0" w:color="auto"/>
        <w:right w:val="none" w:sz="0" w:space="0" w:color="auto"/>
      </w:divBdr>
    </w:div>
    <w:div w:id="105396294">
      <w:bodyDiv w:val="1"/>
      <w:marLeft w:val="0"/>
      <w:marRight w:val="0"/>
      <w:marTop w:val="0"/>
      <w:marBottom w:val="0"/>
      <w:divBdr>
        <w:top w:val="none" w:sz="0" w:space="0" w:color="auto"/>
        <w:left w:val="none" w:sz="0" w:space="0" w:color="auto"/>
        <w:bottom w:val="none" w:sz="0" w:space="0" w:color="auto"/>
        <w:right w:val="none" w:sz="0" w:space="0" w:color="auto"/>
      </w:divBdr>
    </w:div>
    <w:div w:id="145971618">
      <w:bodyDiv w:val="1"/>
      <w:marLeft w:val="0"/>
      <w:marRight w:val="0"/>
      <w:marTop w:val="0"/>
      <w:marBottom w:val="0"/>
      <w:divBdr>
        <w:top w:val="none" w:sz="0" w:space="0" w:color="auto"/>
        <w:left w:val="none" w:sz="0" w:space="0" w:color="auto"/>
        <w:bottom w:val="none" w:sz="0" w:space="0" w:color="auto"/>
        <w:right w:val="none" w:sz="0" w:space="0" w:color="auto"/>
      </w:divBdr>
    </w:div>
    <w:div w:id="217516058">
      <w:bodyDiv w:val="1"/>
      <w:marLeft w:val="0"/>
      <w:marRight w:val="0"/>
      <w:marTop w:val="0"/>
      <w:marBottom w:val="0"/>
      <w:divBdr>
        <w:top w:val="none" w:sz="0" w:space="0" w:color="auto"/>
        <w:left w:val="none" w:sz="0" w:space="0" w:color="auto"/>
        <w:bottom w:val="none" w:sz="0" w:space="0" w:color="auto"/>
        <w:right w:val="none" w:sz="0" w:space="0" w:color="auto"/>
      </w:divBdr>
    </w:div>
    <w:div w:id="245846824">
      <w:bodyDiv w:val="1"/>
      <w:marLeft w:val="0"/>
      <w:marRight w:val="0"/>
      <w:marTop w:val="0"/>
      <w:marBottom w:val="0"/>
      <w:divBdr>
        <w:top w:val="none" w:sz="0" w:space="0" w:color="auto"/>
        <w:left w:val="none" w:sz="0" w:space="0" w:color="auto"/>
        <w:bottom w:val="none" w:sz="0" w:space="0" w:color="auto"/>
        <w:right w:val="none" w:sz="0" w:space="0" w:color="auto"/>
      </w:divBdr>
    </w:div>
    <w:div w:id="427237301">
      <w:bodyDiv w:val="1"/>
      <w:marLeft w:val="0"/>
      <w:marRight w:val="0"/>
      <w:marTop w:val="0"/>
      <w:marBottom w:val="0"/>
      <w:divBdr>
        <w:top w:val="none" w:sz="0" w:space="0" w:color="auto"/>
        <w:left w:val="none" w:sz="0" w:space="0" w:color="auto"/>
        <w:bottom w:val="none" w:sz="0" w:space="0" w:color="auto"/>
        <w:right w:val="none" w:sz="0" w:space="0" w:color="auto"/>
      </w:divBdr>
    </w:div>
    <w:div w:id="718551089">
      <w:bodyDiv w:val="1"/>
      <w:marLeft w:val="0"/>
      <w:marRight w:val="0"/>
      <w:marTop w:val="0"/>
      <w:marBottom w:val="0"/>
      <w:divBdr>
        <w:top w:val="none" w:sz="0" w:space="0" w:color="auto"/>
        <w:left w:val="none" w:sz="0" w:space="0" w:color="auto"/>
        <w:bottom w:val="none" w:sz="0" w:space="0" w:color="auto"/>
        <w:right w:val="none" w:sz="0" w:space="0" w:color="auto"/>
      </w:divBdr>
    </w:div>
    <w:div w:id="1074359722">
      <w:bodyDiv w:val="1"/>
      <w:marLeft w:val="0"/>
      <w:marRight w:val="0"/>
      <w:marTop w:val="0"/>
      <w:marBottom w:val="0"/>
      <w:divBdr>
        <w:top w:val="none" w:sz="0" w:space="0" w:color="auto"/>
        <w:left w:val="none" w:sz="0" w:space="0" w:color="auto"/>
        <w:bottom w:val="none" w:sz="0" w:space="0" w:color="auto"/>
        <w:right w:val="none" w:sz="0" w:space="0" w:color="auto"/>
      </w:divBdr>
    </w:div>
    <w:div w:id="1375230154">
      <w:bodyDiv w:val="1"/>
      <w:marLeft w:val="0"/>
      <w:marRight w:val="0"/>
      <w:marTop w:val="0"/>
      <w:marBottom w:val="0"/>
      <w:divBdr>
        <w:top w:val="none" w:sz="0" w:space="0" w:color="auto"/>
        <w:left w:val="none" w:sz="0" w:space="0" w:color="auto"/>
        <w:bottom w:val="none" w:sz="0" w:space="0" w:color="auto"/>
        <w:right w:val="none" w:sz="0" w:space="0" w:color="auto"/>
      </w:divBdr>
    </w:div>
    <w:div w:id="1418096567">
      <w:bodyDiv w:val="1"/>
      <w:marLeft w:val="0"/>
      <w:marRight w:val="0"/>
      <w:marTop w:val="0"/>
      <w:marBottom w:val="0"/>
      <w:divBdr>
        <w:top w:val="none" w:sz="0" w:space="0" w:color="auto"/>
        <w:left w:val="none" w:sz="0" w:space="0" w:color="auto"/>
        <w:bottom w:val="none" w:sz="0" w:space="0" w:color="auto"/>
        <w:right w:val="none" w:sz="0" w:space="0" w:color="auto"/>
      </w:divBdr>
    </w:div>
    <w:div w:id="1455363696">
      <w:bodyDiv w:val="1"/>
      <w:marLeft w:val="0"/>
      <w:marRight w:val="0"/>
      <w:marTop w:val="0"/>
      <w:marBottom w:val="0"/>
      <w:divBdr>
        <w:top w:val="none" w:sz="0" w:space="0" w:color="auto"/>
        <w:left w:val="none" w:sz="0" w:space="0" w:color="auto"/>
        <w:bottom w:val="none" w:sz="0" w:space="0" w:color="auto"/>
        <w:right w:val="none" w:sz="0" w:space="0" w:color="auto"/>
      </w:divBdr>
    </w:div>
    <w:div w:id="1724711447">
      <w:bodyDiv w:val="1"/>
      <w:marLeft w:val="0"/>
      <w:marRight w:val="0"/>
      <w:marTop w:val="0"/>
      <w:marBottom w:val="0"/>
      <w:divBdr>
        <w:top w:val="none" w:sz="0" w:space="0" w:color="auto"/>
        <w:left w:val="none" w:sz="0" w:space="0" w:color="auto"/>
        <w:bottom w:val="none" w:sz="0" w:space="0" w:color="auto"/>
        <w:right w:val="none" w:sz="0" w:space="0" w:color="auto"/>
      </w:divBdr>
    </w:div>
    <w:div w:id="1916890438">
      <w:bodyDiv w:val="1"/>
      <w:marLeft w:val="0"/>
      <w:marRight w:val="0"/>
      <w:marTop w:val="0"/>
      <w:marBottom w:val="0"/>
      <w:divBdr>
        <w:top w:val="none" w:sz="0" w:space="0" w:color="auto"/>
        <w:left w:val="none" w:sz="0" w:space="0" w:color="auto"/>
        <w:bottom w:val="none" w:sz="0" w:space="0" w:color="auto"/>
        <w:right w:val="none" w:sz="0" w:space="0" w:color="auto"/>
      </w:divBdr>
    </w:div>
    <w:div w:id="199834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i.gov.m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4</Pages>
  <Words>1275</Words>
  <Characters>7268</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Slava</dc:creator>
  <cp:lastModifiedBy>Luminita</cp:lastModifiedBy>
  <cp:revision>9</cp:revision>
  <cp:lastPrinted>2020-02-03T13:20:00Z</cp:lastPrinted>
  <dcterms:created xsi:type="dcterms:W3CDTF">2020-07-29T07:59:00Z</dcterms:created>
  <dcterms:modified xsi:type="dcterms:W3CDTF">2020-08-03T05:59:00Z</dcterms:modified>
</cp:coreProperties>
</file>